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24" w:rsidRDefault="00430124" w:rsidP="008D3E41">
      <w:pPr>
        <w:ind w:left="0" w:hanging="2"/>
        <w:jc w:val="both"/>
        <w:rPr>
          <w:b/>
          <w:sz w:val="22"/>
          <w:szCs w:val="22"/>
        </w:rPr>
      </w:pPr>
    </w:p>
    <w:p w:rsidR="00430124" w:rsidRDefault="00430124" w:rsidP="008D3E41">
      <w:pPr>
        <w:ind w:left="0" w:hanging="2"/>
        <w:jc w:val="both"/>
        <w:rPr>
          <w:b/>
          <w:sz w:val="22"/>
          <w:szCs w:val="22"/>
        </w:rPr>
      </w:pPr>
    </w:p>
    <w:p w:rsidR="008D3E41" w:rsidRPr="00B53EEB" w:rsidRDefault="008D3E41" w:rsidP="008D3E41">
      <w:pPr>
        <w:ind w:left="0" w:hanging="2"/>
        <w:jc w:val="both"/>
        <w:rPr>
          <w:b/>
          <w:sz w:val="22"/>
          <w:szCs w:val="22"/>
        </w:rPr>
      </w:pPr>
      <w:r w:rsidRPr="00B53EEB">
        <w:rPr>
          <w:b/>
          <w:sz w:val="22"/>
          <w:szCs w:val="22"/>
        </w:rPr>
        <w:t xml:space="preserve">Școala Gimnazială de Excelență                                              </w:t>
      </w:r>
      <w:r>
        <w:rPr>
          <w:b/>
          <w:sz w:val="22"/>
          <w:szCs w:val="22"/>
        </w:rPr>
        <w:t xml:space="preserve">  </w:t>
      </w:r>
      <w:r w:rsidRPr="00B53EEB">
        <w:rPr>
          <w:b/>
          <w:sz w:val="22"/>
          <w:szCs w:val="22"/>
        </w:rPr>
        <w:t xml:space="preserve">  Casa Corpului Didactic Argeș</w:t>
      </w:r>
    </w:p>
    <w:p w:rsidR="008D3E41" w:rsidRPr="00B53EEB" w:rsidRDefault="008D3E41" w:rsidP="008D3E41">
      <w:pPr>
        <w:ind w:left="0" w:hanging="2"/>
        <w:jc w:val="both"/>
        <w:rPr>
          <w:b/>
          <w:sz w:val="22"/>
          <w:szCs w:val="22"/>
        </w:rPr>
      </w:pPr>
      <w:r w:rsidRPr="00B53EEB">
        <w:rPr>
          <w:b/>
          <w:sz w:val="22"/>
          <w:szCs w:val="22"/>
        </w:rPr>
        <w:t xml:space="preserve">  „</w:t>
      </w:r>
      <w:r w:rsidRPr="00B53EEB">
        <w:rPr>
          <w:b/>
          <w:i/>
          <w:sz w:val="22"/>
          <w:szCs w:val="22"/>
        </w:rPr>
        <w:t>Sfânta Muceniță Filoteea</w:t>
      </w:r>
      <w:r w:rsidRPr="00B53EEB">
        <w:rPr>
          <w:b/>
          <w:sz w:val="22"/>
          <w:szCs w:val="22"/>
        </w:rPr>
        <w:t>”</w:t>
      </w:r>
    </w:p>
    <w:p w:rsidR="008D3E41" w:rsidRPr="00B53EEB" w:rsidRDefault="008D3E41" w:rsidP="008D3E41">
      <w:pPr>
        <w:ind w:left="0" w:hanging="2"/>
        <w:jc w:val="both"/>
        <w:rPr>
          <w:b/>
          <w:sz w:val="22"/>
          <w:szCs w:val="22"/>
        </w:rPr>
      </w:pPr>
      <w:r w:rsidRPr="00B53EEB">
        <w:rPr>
          <w:b/>
          <w:sz w:val="22"/>
          <w:szCs w:val="22"/>
        </w:rPr>
        <w:t>Localitatea Pitești, jud. Argeș</w:t>
      </w:r>
      <w:r w:rsidRPr="00B53EEB">
        <w:rPr>
          <w:b/>
          <w:sz w:val="22"/>
          <w:szCs w:val="22"/>
        </w:rPr>
        <w:tab/>
      </w:r>
      <w:r w:rsidRPr="00B53EEB">
        <w:rPr>
          <w:b/>
          <w:sz w:val="22"/>
          <w:szCs w:val="22"/>
        </w:rPr>
        <w:tab/>
      </w:r>
      <w:r>
        <w:rPr>
          <w:b/>
          <w:sz w:val="22"/>
          <w:szCs w:val="22"/>
        </w:rPr>
        <w:t xml:space="preserve"> </w:t>
      </w:r>
      <w:r w:rsidRPr="00B53EEB">
        <w:rPr>
          <w:b/>
          <w:sz w:val="22"/>
          <w:szCs w:val="22"/>
        </w:rPr>
        <w:tab/>
      </w:r>
      <w:r w:rsidRPr="00B53EEB">
        <w:rPr>
          <w:b/>
          <w:sz w:val="22"/>
          <w:szCs w:val="22"/>
        </w:rPr>
        <w:tab/>
        <w:t xml:space="preserve">   </w:t>
      </w:r>
      <w:r>
        <w:rPr>
          <w:b/>
          <w:sz w:val="22"/>
          <w:szCs w:val="22"/>
        </w:rPr>
        <w:t xml:space="preserve">       </w:t>
      </w:r>
      <w:r w:rsidRPr="00B53EEB">
        <w:rPr>
          <w:b/>
          <w:sz w:val="22"/>
          <w:szCs w:val="22"/>
        </w:rPr>
        <w:t xml:space="preserve"> Localitatea Pitești, județul Argeș</w:t>
      </w:r>
    </w:p>
    <w:p w:rsidR="008D3E41" w:rsidRDefault="008D3E41" w:rsidP="008D3E41">
      <w:pPr>
        <w:ind w:left="-2" w:firstLineChars="0" w:firstLine="0"/>
        <w:jc w:val="both"/>
        <w:rPr>
          <w:b/>
          <w:sz w:val="22"/>
          <w:szCs w:val="22"/>
        </w:rPr>
      </w:pPr>
    </w:p>
    <w:p w:rsidR="008D3E41" w:rsidRPr="00B53EEB" w:rsidRDefault="008D3E41" w:rsidP="008D3E41">
      <w:pPr>
        <w:ind w:left="-2" w:firstLineChars="0" w:firstLine="0"/>
        <w:jc w:val="both"/>
        <w:rPr>
          <w:b/>
          <w:sz w:val="18"/>
          <w:szCs w:val="18"/>
        </w:rPr>
      </w:pPr>
      <w:r>
        <w:rPr>
          <w:b/>
          <w:sz w:val="22"/>
          <w:szCs w:val="22"/>
        </w:rPr>
        <w:t xml:space="preserve"> </w:t>
      </w:r>
      <w:r w:rsidRPr="00B53EEB">
        <w:rPr>
          <w:b/>
          <w:sz w:val="22"/>
          <w:szCs w:val="22"/>
        </w:rPr>
        <w:t>Nr………</w:t>
      </w:r>
      <w:r>
        <w:rPr>
          <w:b/>
          <w:sz w:val="22"/>
          <w:szCs w:val="22"/>
        </w:rPr>
        <w:t>.</w:t>
      </w:r>
      <w:r w:rsidRPr="00B53EEB">
        <w:rPr>
          <w:b/>
          <w:sz w:val="22"/>
          <w:szCs w:val="22"/>
        </w:rPr>
        <w:t>/………</w:t>
      </w:r>
      <w:r>
        <w:rPr>
          <w:b/>
          <w:sz w:val="22"/>
          <w:szCs w:val="22"/>
        </w:rPr>
        <w:t>..........</w:t>
      </w:r>
      <w:r w:rsidRPr="00B53EEB">
        <w:rPr>
          <w:b/>
          <w:sz w:val="22"/>
          <w:szCs w:val="22"/>
        </w:rPr>
        <w:t>……</w:t>
      </w:r>
      <w:r w:rsidRPr="00B53EEB">
        <w:rPr>
          <w:b/>
          <w:i/>
          <w:sz w:val="22"/>
          <w:szCs w:val="22"/>
        </w:rPr>
        <w:tab/>
      </w:r>
      <w:r w:rsidRPr="00B53EEB">
        <w:rPr>
          <w:b/>
          <w:i/>
          <w:sz w:val="22"/>
          <w:szCs w:val="22"/>
        </w:rPr>
        <w:tab/>
      </w:r>
      <w:r w:rsidRPr="00B53EEB">
        <w:rPr>
          <w:b/>
          <w:i/>
          <w:sz w:val="22"/>
          <w:szCs w:val="22"/>
        </w:rPr>
        <w:tab/>
      </w:r>
      <w:r w:rsidRPr="00B53EEB">
        <w:rPr>
          <w:b/>
          <w:i/>
          <w:sz w:val="22"/>
          <w:szCs w:val="22"/>
        </w:rPr>
        <w:tab/>
        <w:t xml:space="preserve">      </w:t>
      </w:r>
      <w:r>
        <w:rPr>
          <w:b/>
          <w:i/>
          <w:sz w:val="22"/>
          <w:szCs w:val="22"/>
        </w:rPr>
        <w:t xml:space="preserve">      </w:t>
      </w:r>
      <w:r>
        <w:rPr>
          <w:b/>
          <w:sz w:val="22"/>
          <w:szCs w:val="22"/>
        </w:rPr>
        <w:t>Nr..</w:t>
      </w:r>
      <w:r w:rsidRPr="00B53EEB">
        <w:rPr>
          <w:b/>
          <w:sz w:val="22"/>
          <w:szCs w:val="22"/>
        </w:rPr>
        <w:t>…</w:t>
      </w:r>
      <w:r>
        <w:rPr>
          <w:b/>
          <w:sz w:val="22"/>
          <w:szCs w:val="22"/>
        </w:rPr>
        <w:t>....</w:t>
      </w:r>
      <w:r w:rsidRPr="00B53EEB">
        <w:rPr>
          <w:b/>
          <w:sz w:val="22"/>
          <w:szCs w:val="22"/>
        </w:rPr>
        <w:t>…/…</w:t>
      </w:r>
      <w:r>
        <w:rPr>
          <w:b/>
          <w:sz w:val="22"/>
          <w:szCs w:val="22"/>
        </w:rPr>
        <w:t>...............</w:t>
      </w:r>
      <w:r w:rsidRPr="00B53EEB">
        <w:rPr>
          <w:b/>
          <w:sz w:val="22"/>
          <w:szCs w:val="22"/>
        </w:rPr>
        <w:t>…………</w:t>
      </w:r>
    </w:p>
    <w:p w:rsidR="008D3E41" w:rsidRPr="00B53EEB" w:rsidRDefault="008D3E41" w:rsidP="008D3E41">
      <w:pPr>
        <w:pBdr>
          <w:top w:val="nil"/>
          <w:left w:val="nil"/>
          <w:bottom w:val="nil"/>
          <w:right w:val="nil"/>
          <w:between w:val="nil"/>
        </w:pBdr>
        <w:ind w:left="0" w:hanging="2"/>
        <w:rPr>
          <w:b/>
          <w:color w:val="000000"/>
          <w:sz w:val="18"/>
          <w:szCs w:val="18"/>
        </w:rPr>
      </w:pPr>
    </w:p>
    <w:p w:rsidR="008D3E41" w:rsidRDefault="008D3E41">
      <w:pPr>
        <w:ind w:left="0" w:hanging="2"/>
        <w:jc w:val="both"/>
        <w:rPr>
          <w:b/>
          <w:i/>
          <w:color w:val="000000"/>
          <w:sz w:val="20"/>
          <w:szCs w:val="20"/>
        </w:rPr>
      </w:pPr>
    </w:p>
    <w:p w:rsidR="00B136F4" w:rsidRDefault="00653ED1">
      <w:pPr>
        <w:ind w:left="0" w:hanging="2"/>
        <w:jc w:val="both"/>
        <w:rPr>
          <w:color w:val="000000"/>
          <w:sz w:val="20"/>
          <w:szCs w:val="20"/>
        </w:rPr>
      </w:pPr>
      <w:r>
        <w:rPr>
          <w:b/>
          <w:i/>
          <w:color w:val="000000"/>
          <w:sz w:val="20"/>
          <w:szCs w:val="20"/>
        </w:rPr>
        <w:tab/>
      </w:r>
      <w:r>
        <w:rPr>
          <w:b/>
          <w:i/>
          <w:color w:val="000000"/>
          <w:sz w:val="20"/>
          <w:szCs w:val="20"/>
        </w:rPr>
        <w:tab/>
      </w:r>
      <w:r>
        <w:rPr>
          <w:b/>
          <w:i/>
          <w:color w:val="000000"/>
          <w:sz w:val="20"/>
          <w:szCs w:val="20"/>
        </w:rPr>
        <w:tab/>
      </w:r>
    </w:p>
    <w:p w:rsidR="00B136F4" w:rsidRPr="008D3E41" w:rsidRDefault="008D3E41">
      <w:pPr>
        <w:ind w:left="0" w:hanging="2"/>
        <w:jc w:val="both"/>
        <w:rPr>
          <w:color w:val="000000"/>
          <w:sz w:val="22"/>
          <w:szCs w:val="22"/>
        </w:rPr>
      </w:pPr>
      <w:r w:rsidRPr="008D3E41">
        <w:rPr>
          <w:b/>
          <w:color w:val="000000"/>
          <w:sz w:val="22"/>
          <w:szCs w:val="22"/>
        </w:rPr>
        <w:t xml:space="preserve">             </w:t>
      </w:r>
      <w:r w:rsidR="00653ED1" w:rsidRPr="008D3E41">
        <w:rPr>
          <w:b/>
          <w:color w:val="000000"/>
          <w:sz w:val="22"/>
          <w:szCs w:val="22"/>
        </w:rPr>
        <w:t xml:space="preserve">DIRECTOR,                                                    </w:t>
      </w:r>
      <w:r>
        <w:rPr>
          <w:b/>
          <w:color w:val="000000"/>
          <w:sz w:val="22"/>
          <w:szCs w:val="22"/>
        </w:rPr>
        <w:t xml:space="preserve">            </w:t>
      </w:r>
      <w:r w:rsidR="00653ED1" w:rsidRPr="008D3E41">
        <w:rPr>
          <w:b/>
          <w:color w:val="000000"/>
          <w:sz w:val="22"/>
          <w:szCs w:val="22"/>
        </w:rPr>
        <w:t xml:space="preserve">                    DIRECTOR,</w:t>
      </w:r>
    </w:p>
    <w:p w:rsidR="00B136F4" w:rsidRPr="008D3E41" w:rsidRDefault="00653ED1">
      <w:pPr>
        <w:ind w:left="0" w:hanging="2"/>
        <w:jc w:val="both"/>
        <w:rPr>
          <w:color w:val="000000"/>
          <w:sz w:val="22"/>
          <w:szCs w:val="22"/>
        </w:rPr>
      </w:pPr>
      <w:r w:rsidRPr="008D3E41">
        <w:rPr>
          <w:b/>
          <w:color w:val="000000"/>
          <w:sz w:val="22"/>
          <w:szCs w:val="22"/>
        </w:rPr>
        <w:t xml:space="preserve">Prof. </w:t>
      </w:r>
      <w:r w:rsidR="008D3E41" w:rsidRPr="008D3E41">
        <w:rPr>
          <w:b/>
          <w:color w:val="000000"/>
          <w:sz w:val="22"/>
          <w:szCs w:val="22"/>
        </w:rPr>
        <w:t>dr. Mirela Vasilica OANEA</w:t>
      </w:r>
      <w:r w:rsidRPr="008D3E41">
        <w:rPr>
          <w:b/>
          <w:color w:val="000000"/>
          <w:sz w:val="22"/>
          <w:szCs w:val="22"/>
        </w:rPr>
        <w:t xml:space="preserve">          </w:t>
      </w:r>
      <w:r w:rsidR="008D3E41">
        <w:rPr>
          <w:b/>
          <w:color w:val="000000"/>
          <w:sz w:val="22"/>
          <w:szCs w:val="22"/>
        </w:rPr>
        <w:t xml:space="preserve">                       </w:t>
      </w:r>
      <w:r w:rsidRPr="008D3E41">
        <w:rPr>
          <w:b/>
          <w:color w:val="000000"/>
          <w:sz w:val="22"/>
          <w:szCs w:val="22"/>
        </w:rPr>
        <w:t>Prof.</w:t>
      </w:r>
      <w:r w:rsidR="008D3E41" w:rsidRPr="008D3E41">
        <w:rPr>
          <w:b/>
          <w:color w:val="000000"/>
          <w:sz w:val="22"/>
          <w:szCs w:val="22"/>
        </w:rPr>
        <w:t xml:space="preserve"> Corina Georgeta </w:t>
      </w:r>
      <w:r w:rsidRPr="008D3E41">
        <w:rPr>
          <w:b/>
          <w:sz w:val="22"/>
          <w:szCs w:val="22"/>
        </w:rPr>
        <w:t xml:space="preserve">POSTELNICESCU </w:t>
      </w:r>
    </w:p>
    <w:p w:rsidR="00B136F4" w:rsidRPr="008D3E41" w:rsidRDefault="00B136F4">
      <w:pPr>
        <w:ind w:left="0" w:hanging="2"/>
        <w:jc w:val="both"/>
        <w:rPr>
          <w:color w:val="000000"/>
          <w:sz w:val="22"/>
          <w:szCs w:val="22"/>
        </w:rPr>
      </w:pPr>
    </w:p>
    <w:p w:rsidR="00B136F4" w:rsidRPr="008D3E41" w:rsidRDefault="00B136F4" w:rsidP="008D3E41">
      <w:pPr>
        <w:ind w:left="0" w:hanging="2"/>
        <w:jc w:val="center"/>
        <w:rPr>
          <w:color w:val="000000"/>
          <w:sz w:val="22"/>
          <w:szCs w:val="22"/>
        </w:rPr>
      </w:pPr>
    </w:p>
    <w:p w:rsidR="00B136F4" w:rsidRPr="008D3E41" w:rsidRDefault="00B136F4" w:rsidP="008D3E41">
      <w:pPr>
        <w:ind w:left="0" w:hanging="2"/>
        <w:jc w:val="center"/>
        <w:rPr>
          <w:color w:val="000000"/>
          <w:sz w:val="22"/>
          <w:szCs w:val="2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3051AE">
      <w:pPr>
        <w:ind w:left="2" w:hanging="4"/>
        <w:jc w:val="center"/>
        <w:rPr>
          <w:color w:val="000000"/>
          <w:sz w:val="40"/>
          <w:szCs w:val="40"/>
        </w:rPr>
      </w:pPr>
      <w:r>
        <w:rPr>
          <w:color w:val="000000"/>
          <w:sz w:val="40"/>
          <w:szCs w:val="40"/>
        </w:rPr>
        <w:t>CONCURS</w:t>
      </w:r>
      <w:r w:rsidR="00653ED1">
        <w:rPr>
          <w:color w:val="000000"/>
          <w:sz w:val="40"/>
          <w:szCs w:val="40"/>
        </w:rPr>
        <w:t xml:space="preserve"> </w:t>
      </w:r>
      <w:r>
        <w:rPr>
          <w:color w:val="000000"/>
          <w:sz w:val="40"/>
          <w:szCs w:val="40"/>
        </w:rPr>
        <w:t>PRIVIND PRINCIPIILE, METODELE ȘI ORGANIZAREA ÎN ÎNVĂȚĂMÂNT</w:t>
      </w:r>
    </w:p>
    <w:p w:rsidR="003051AE" w:rsidRDefault="003051AE">
      <w:pPr>
        <w:ind w:left="2" w:hanging="4"/>
        <w:jc w:val="center"/>
        <w:rPr>
          <w:color w:val="000000"/>
          <w:sz w:val="40"/>
          <w:szCs w:val="40"/>
        </w:rPr>
      </w:pPr>
    </w:p>
    <w:p w:rsidR="003051AE" w:rsidRPr="003051AE" w:rsidRDefault="003051AE" w:rsidP="003051AE">
      <w:pPr>
        <w:ind w:left="5" w:hanging="7"/>
        <w:jc w:val="center"/>
        <w:rPr>
          <w:b/>
          <w:color w:val="000000"/>
          <w:sz w:val="66"/>
          <w:szCs w:val="66"/>
        </w:rPr>
      </w:pPr>
      <w:r w:rsidRPr="003051AE">
        <w:rPr>
          <w:b/>
          <w:color w:val="000000"/>
          <w:sz w:val="66"/>
          <w:szCs w:val="66"/>
        </w:rPr>
        <w:t>PE URMELE DIDACTICII...</w:t>
      </w:r>
    </w:p>
    <w:p w:rsidR="003051AE" w:rsidRDefault="003051AE">
      <w:pPr>
        <w:ind w:left="2" w:hanging="4"/>
        <w:jc w:val="center"/>
        <w:rPr>
          <w:b/>
          <w:color w:val="000000"/>
          <w:sz w:val="40"/>
          <w:szCs w:val="40"/>
        </w:rPr>
      </w:pPr>
    </w:p>
    <w:p w:rsidR="00B136F4" w:rsidRDefault="00653ED1">
      <w:pPr>
        <w:ind w:left="2" w:hanging="4"/>
        <w:jc w:val="center"/>
        <w:rPr>
          <w:color w:val="000000"/>
          <w:sz w:val="40"/>
          <w:szCs w:val="40"/>
        </w:rPr>
      </w:pPr>
      <w:r>
        <w:rPr>
          <w:b/>
          <w:color w:val="000000"/>
          <w:sz w:val="40"/>
          <w:szCs w:val="40"/>
        </w:rPr>
        <w:t xml:space="preserve">EDIȚIA </w:t>
      </w:r>
      <w:r w:rsidR="003051AE">
        <w:rPr>
          <w:b/>
          <w:color w:val="000000"/>
          <w:sz w:val="40"/>
          <w:szCs w:val="40"/>
        </w:rPr>
        <w:t>A IX-A</w:t>
      </w:r>
    </w:p>
    <w:p w:rsidR="00B136F4" w:rsidRDefault="00B136F4">
      <w:pPr>
        <w:ind w:left="2" w:hanging="4"/>
        <w:jc w:val="center"/>
        <w:rPr>
          <w:color w:val="000000"/>
          <w:sz w:val="40"/>
          <w:szCs w:val="40"/>
        </w:rPr>
      </w:pPr>
    </w:p>
    <w:p w:rsidR="00B136F4" w:rsidRDefault="00B136F4">
      <w:pPr>
        <w:ind w:left="1" w:hanging="3"/>
        <w:jc w:val="center"/>
        <w:rPr>
          <w:color w:val="000000"/>
          <w:sz w:val="28"/>
          <w:szCs w:val="28"/>
        </w:rPr>
      </w:pPr>
    </w:p>
    <w:p w:rsidR="00B136F4" w:rsidRDefault="00653ED1">
      <w:pPr>
        <w:ind w:left="1" w:hanging="3"/>
        <w:jc w:val="center"/>
        <w:rPr>
          <w:color w:val="000000"/>
          <w:sz w:val="28"/>
          <w:szCs w:val="28"/>
        </w:rPr>
      </w:pPr>
      <w:r>
        <w:rPr>
          <w:color w:val="000000"/>
          <w:sz w:val="28"/>
          <w:szCs w:val="28"/>
        </w:rPr>
        <w:t xml:space="preserve">Înscris în Calendarul activităților metodico-științifice și culturale ale CCD Argeș, 2020-2021, poziția </w:t>
      </w:r>
      <w:r w:rsidR="003051AE">
        <w:rPr>
          <w:sz w:val="28"/>
          <w:szCs w:val="28"/>
        </w:rPr>
        <w:t>28</w:t>
      </w:r>
    </w:p>
    <w:p w:rsidR="00B136F4" w:rsidRDefault="00B136F4">
      <w:pPr>
        <w:ind w:left="1" w:hanging="3"/>
        <w:jc w:val="center"/>
        <w:rPr>
          <w:color w:val="000000"/>
          <w:sz w:val="28"/>
          <w:szCs w:val="28"/>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B136F4" w:rsidRDefault="00B136F4">
      <w:pPr>
        <w:ind w:left="1" w:hanging="3"/>
        <w:jc w:val="center"/>
        <w:rPr>
          <w:color w:val="000000"/>
          <w:sz w:val="32"/>
          <w:szCs w:val="32"/>
        </w:rPr>
      </w:pPr>
    </w:p>
    <w:p w:rsidR="003051AE" w:rsidRPr="003051AE" w:rsidRDefault="003051AE" w:rsidP="003051AE">
      <w:pPr>
        <w:ind w:left="1" w:hanging="3"/>
        <w:jc w:val="center"/>
        <w:rPr>
          <w:color w:val="000000"/>
          <w:sz w:val="32"/>
          <w:szCs w:val="32"/>
        </w:rPr>
      </w:pPr>
      <w:r w:rsidRPr="003051AE">
        <w:rPr>
          <w:color w:val="000000"/>
          <w:sz w:val="32"/>
          <w:szCs w:val="32"/>
        </w:rPr>
        <w:t>CONCURS PRIVIND PRINCIPIILE, METODELE ȘI ORGANIZAREA ÎN ÎNVĂȚĂMÂNT</w:t>
      </w:r>
    </w:p>
    <w:p w:rsidR="003051AE" w:rsidRDefault="003051AE" w:rsidP="003051AE">
      <w:pPr>
        <w:ind w:left="2" w:hanging="4"/>
        <w:jc w:val="center"/>
        <w:rPr>
          <w:b/>
          <w:color w:val="000000"/>
          <w:sz w:val="40"/>
          <w:szCs w:val="40"/>
        </w:rPr>
      </w:pPr>
    </w:p>
    <w:p w:rsidR="003051AE" w:rsidRPr="003051AE" w:rsidRDefault="003051AE" w:rsidP="003051AE">
      <w:pPr>
        <w:ind w:left="3" w:hanging="5"/>
        <w:jc w:val="center"/>
        <w:rPr>
          <w:b/>
          <w:color w:val="000000"/>
          <w:sz w:val="48"/>
          <w:szCs w:val="48"/>
        </w:rPr>
      </w:pPr>
      <w:r w:rsidRPr="003051AE">
        <w:rPr>
          <w:b/>
          <w:color w:val="000000"/>
          <w:sz w:val="48"/>
          <w:szCs w:val="48"/>
        </w:rPr>
        <w:t>PE URMELE DIDACTICII...</w:t>
      </w:r>
    </w:p>
    <w:p w:rsidR="003051AE" w:rsidRDefault="003051AE" w:rsidP="003051AE">
      <w:pPr>
        <w:ind w:left="2" w:hanging="4"/>
        <w:jc w:val="center"/>
        <w:rPr>
          <w:b/>
          <w:color w:val="000000"/>
          <w:sz w:val="40"/>
          <w:szCs w:val="40"/>
        </w:rPr>
      </w:pPr>
    </w:p>
    <w:p w:rsidR="003051AE" w:rsidRPr="003051AE" w:rsidRDefault="003051AE" w:rsidP="003051AE">
      <w:pPr>
        <w:ind w:left="1" w:hanging="3"/>
        <w:jc w:val="center"/>
        <w:rPr>
          <w:color w:val="000000"/>
          <w:sz w:val="32"/>
          <w:szCs w:val="32"/>
        </w:rPr>
      </w:pPr>
      <w:r w:rsidRPr="003051AE">
        <w:rPr>
          <w:b/>
          <w:color w:val="000000"/>
          <w:sz w:val="32"/>
          <w:szCs w:val="32"/>
        </w:rPr>
        <w:t>EDIȚIA A IX-A</w:t>
      </w:r>
    </w:p>
    <w:p w:rsidR="003051AE" w:rsidRDefault="003051AE" w:rsidP="003051AE">
      <w:pPr>
        <w:ind w:left="2" w:hanging="4"/>
        <w:jc w:val="center"/>
        <w:rPr>
          <w:color w:val="000000"/>
          <w:sz w:val="40"/>
          <w:szCs w:val="40"/>
        </w:rPr>
      </w:pPr>
    </w:p>
    <w:p w:rsidR="003051AE" w:rsidRDefault="003051AE" w:rsidP="003051AE">
      <w:pPr>
        <w:ind w:left="1" w:hanging="3"/>
        <w:jc w:val="center"/>
        <w:rPr>
          <w:color w:val="000000"/>
          <w:sz w:val="28"/>
          <w:szCs w:val="28"/>
        </w:rPr>
      </w:pPr>
    </w:p>
    <w:p w:rsidR="003051AE" w:rsidRDefault="003051AE" w:rsidP="003051AE">
      <w:pPr>
        <w:ind w:left="1" w:hanging="3"/>
        <w:jc w:val="center"/>
        <w:rPr>
          <w:color w:val="000000"/>
          <w:sz w:val="28"/>
          <w:szCs w:val="28"/>
        </w:rPr>
      </w:pPr>
      <w:r>
        <w:rPr>
          <w:color w:val="000000"/>
          <w:sz w:val="28"/>
          <w:szCs w:val="28"/>
        </w:rPr>
        <w:t xml:space="preserve">Înscris în Calendarul activităților metodico-științifice și culturale ale CCD Argeș, 2020-2021, poziția </w:t>
      </w:r>
      <w:r>
        <w:rPr>
          <w:sz w:val="28"/>
          <w:szCs w:val="28"/>
        </w:rPr>
        <w:t>28</w:t>
      </w:r>
    </w:p>
    <w:p w:rsidR="003051AE" w:rsidRDefault="003051AE" w:rsidP="003051AE">
      <w:pPr>
        <w:ind w:left="1" w:hanging="3"/>
        <w:jc w:val="center"/>
        <w:rPr>
          <w:color w:val="000000"/>
          <w:sz w:val="28"/>
          <w:szCs w:val="28"/>
        </w:rPr>
      </w:pPr>
    </w:p>
    <w:p w:rsidR="003051AE" w:rsidRDefault="003051AE" w:rsidP="003051AE">
      <w:pPr>
        <w:ind w:left="1" w:hanging="3"/>
        <w:jc w:val="center"/>
        <w:rPr>
          <w:color w:val="000000"/>
          <w:sz w:val="32"/>
          <w:szCs w:val="32"/>
        </w:rPr>
      </w:pPr>
    </w:p>
    <w:p w:rsidR="00B136F4" w:rsidRDefault="00B136F4">
      <w:pPr>
        <w:ind w:left="1" w:hanging="3"/>
        <w:rPr>
          <w:color w:val="000000"/>
          <w:sz w:val="32"/>
          <w:szCs w:val="32"/>
        </w:rPr>
      </w:pPr>
    </w:p>
    <w:p w:rsidR="00B136F4" w:rsidRDefault="00B136F4">
      <w:pPr>
        <w:ind w:left="1" w:hanging="3"/>
        <w:jc w:val="center"/>
        <w:rPr>
          <w:color w:val="000000"/>
          <w:sz w:val="32"/>
          <w:szCs w:val="32"/>
        </w:rPr>
      </w:pPr>
    </w:p>
    <w:p w:rsidR="00B136F4" w:rsidRDefault="00653ED1">
      <w:pPr>
        <w:shd w:val="clear" w:color="auto" w:fill="E7E6E6"/>
        <w:tabs>
          <w:tab w:val="left" w:pos="225"/>
        </w:tabs>
        <w:ind w:left="0" w:hanging="2"/>
        <w:jc w:val="center"/>
        <w:rPr>
          <w:color w:val="000000"/>
        </w:rPr>
      </w:pPr>
      <w:r>
        <w:rPr>
          <w:b/>
          <w:color w:val="000000"/>
        </w:rPr>
        <w:t>ECHIPA DE PROIECT</w:t>
      </w:r>
    </w:p>
    <w:p w:rsidR="00B136F4" w:rsidRDefault="00B136F4">
      <w:pPr>
        <w:tabs>
          <w:tab w:val="left" w:pos="225"/>
        </w:tabs>
        <w:ind w:left="0" w:hanging="2"/>
        <w:rPr>
          <w:color w:val="000000"/>
        </w:rPr>
      </w:pPr>
    </w:p>
    <w:p w:rsidR="00B136F4" w:rsidRDefault="00653ED1">
      <w:pPr>
        <w:tabs>
          <w:tab w:val="left" w:pos="225"/>
        </w:tabs>
        <w:ind w:left="0" w:hanging="2"/>
        <w:rPr>
          <w:color w:val="000000"/>
        </w:rPr>
      </w:pPr>
      <w:r>
        <w:rPr>
          <w:b/>
          <w:color w:val="000000"/>
        </w:rPr>
        <w:t>COORDONATOR</w:t>
      </w:r>
      <w:r w:rsidR="003051AE">
        <w:rPr>
          <w:b/>
          <w:color w:val="000000"/>
        </w:rPr>
        <w:t>I</w:t>
      </w:r>
      <w:r>
        <w:rPr>
          <w:b/>
          <w:color w:val="000000"/>
        </w:rPr>
        <w:t>: Prof.</w:t>
      </w:r>
      <w:r w:rsidR="003051AE">
        <w:rPr>
          <w:b/>
          <w:color w:val="000000"/>
        </w:rPr>
        <w:t xml:space="preserve"> dr. </w:t>
      </w:r>
      <w:r>
        <w:rPr>
          <w:b/>
          <w:color w:val="000000"/>
        </w:rPr>
        <w:t xml:space="preserve"> </w:t>
      </w:r>
      <w:r w:rsidR="00815DC7">
        <w:rPr>
          <w:b/>
          <w:color w:val="000000"/>
        </w:rPr>
        <w:t xml:space="preserve">OANEA </w:t>
      </w:r>
      <w:r w:rsidR="003051AE">
        <w:rPr>
          <w:b/>
          <w:color w:val="000000"/>
        </w:rPr>
        <w:t xml:space="preserve">MIRELA VASILICA </w:t>
      </w:r>
    </w:p>
    <w:p w:rsidR="00B136F4" w:rsidRDefault="00653ED1">
      <w:pPr>
        <w:tabs>
          <w:tab w:val="left" w:pos="225"/>
        </w:tabs>
        <w:ind w:left="0" w:hanging="2"/>
        <w:rPr>
          <w:b/>
          <w:color w:val="000000"/>
        </w:rPr>
      </w:pPr>
      <w:r>
        <w:rPr>
          <w:b/>
          <w:color w:val="000000"/>
        </w:rPr>
        <w:tab/>
      </w:r>
      <w:r>
        <w:rPr>
          <w:b/>
          <w:color w:val="000000"/>
        </w:rPr>
        <w:tab/>
      </w:r>
      <w:r>
        <w:rPr>
          <w:b/>
          <w:color w:val="000000"/>
        </w:rPr>
        <w:tab/>
      </w:r>
      <w:r w:rsidR="003051AE">
        <w:rPr>
          <w:b/>
          <w:color w:val="000000"/>
        </w:rPr>
        <w:tab/>
      </w:r>
      <w:r w:rsidR="003051AE">
        <w:rPr>
          <w:b/>
          <w:color w:val="000000"/>
        </w:rPr>
        <w:tab/>
      </w:r>
      <w:r>
        <w:rPr>
          <w:b/>
          <w:color w:val="000000"/>
        </w:rPr>
        <w:t xml:space="preserve">Prof. </w:t>
      </w:r>
      <w:r w:rsidR="003051AE">
        <w:rPr>
          <w:b/>
          <w:color w:val="000000"/>
        </w:rPr>
        <w:t>GHIȚĂ MARIANA</w:t>
      </w:r>
    </w:p>
    <w:p w:rsidR="003051AE" w:rsidRDefault="00815DC7">
      <w:pPr>
        <w:tabs>
          <w:tab w:val="left" w:pos="225"/>
        </w:tabs>
        <w:ind w:left="0" w:hanging="2"/>
        <w:rPr>
          <w:color w:val="000000"/>
        </w:rPr>
      </w:pPr>
      <w:r>
        <w:rPr>
          <w:b/>
          <w:color w:val="000000"/>
        </w:rPr>
        <w:tab/>
      </w:r>
      <w:r>
        <w:rPr>
          <w:b/>
          <w:color w:val="000000"/>
        </w:rPr>
        <w:tab/>
      </w:r>
      <w:r>
        <w:rPr>
          <w:b/>
          <w:color w:val="000000"/>
        </w:rPr>
        <w:tab/>
      </w:r>
      <w:r>
        <w:rPr>
          <w:b/>
          <w:color w:val="000000"/>
        </w:rPr>
        <w:tab/>
      </w:r>
      <w:r>
        <w:rPr>
          <w:b/>
          <w:color w:val="000000"/>
        </w:rPr>
        <w:tab/>
      </w:r>
      <w:r w:rsidR="003051AE">
        <w:rPr>
          <w:b/>
          <w:color w:val="000000"/>
        </w:rPr>
        <w:t xml:space="preserve">Prof. </w:t>
      </w:r>
      <w:r>
        <w:rPr>
          <w:b/>
          <w:color w:val="000000"/>
        </w:rPr>
        <w:t>TUDOR DANIELA</w:t>
      </w:r>
    </w:p>
    <w:p w:rsidR="00B136F4" w:rsidRDefault="00653ED1">
      <w:pPr>
        <w:tabs>
          <w:tab w:val="left" w:pos="225"/>
        </w:tabs>
        <w:ind w:left="0" w:hanging="2"/>
        <w:rPr>
          <w:color w:val="000000"/>
        </w:rPr>
      </w:pPr>
      <w:r>
        <w:rPr>
          <w:b/>
          <w:color w:val="000000"/>
        </w:rPr>
        <w:tab/>
        <w:t xml:space="preserve">                               </w:t>
      </w:r>
      <w:r w:rsidR="003051AE">
        <w:rPr>
          <w:b/>
          <w:color w:val="000000"/>
        </w:rPr>
        <w:tab/>
      </w:r>
      <w:r>
        <w:rPr>
          <w:b/>
          <w:color w:val="000000"/>
        </w:rPr>
        <w:t>Prof. Metodist BALTAC FLORIN</w:t>
      </w:r>
    </w:p>
    <w:p w:rsidR="00B136F4" w:rsidRDefault="00B136F4">
      <w:pPr>
        <w:tabs>
          <w:tab w:val="left" w:pos="225"/>
        </w:tabs>
        <w:ind w:left="0" w:hanging="2"/>
        <w:rPr>
          <w:color w:val="000000"/>
        </w:rPr>
      </w:pPr>
    </w:p>
    <w:p w:rsidR="00B136F4" w:rsidRDefault="00653ED1" w:rsidP="00815DC7">
      <w:pPr>
        <w:tabs>
          <w:tab w:val="left" w:pos="225"/>
        </w:tabs>
        <w:ind w:left="0" w:hanging="2"/>
        <w:rPr>
          <w:color w:val="000000"/>
        </w:rPr>
      </w:pPr>
      <w:r>
        <w:rPr>
          <w:b/>
          <w:color w:val="000000"/>
        </w:rPr>
        <w:t xml:space="preserve">MEMBRI: Prof. </w:t>
      </w:r>
      <w:r w:rsidR="00815DC7">
        <w:rPr>
          <w:b/>
          <w:color w:val="000000"/>
        </w:rPr>
        <w:t>SIMA MARIA</w:t>
      </w:r>
    </w:p>
    <w:p w:rsidR="00815DC7" w:rsidRDefault="00815DC7" w:rsidP="00815DC7">
      <w:pPr>
        <w:tabs>
          <w:tab w:val="left" w:pos="225"/>
        </w:tabs>
        <w:ind w:left="0" w:hanging="2"/>
        <w:rPr>
          <w:b/>
          <w:color w:val="000000"/>
        </w:rPr>
      </w:pPr>
      <w:r>
        <w:rPr>
          <w:b/>
          <w:color w:val="000000"/>
        </w:rPr>
        <w:tab/>
      </w:r>
      <w:r>
        <w:rPr>
          <w:b/>
          <w:color w:val="000000"/>
        </w:rPr>
        <w:tab/>
      </w:r>
      <w:r>
        <w:rPr>
          <w:b/>
          <w:color w:val="000000"/>
        </w:rPr>
        <w:tab/>
        <w:t xml:space="preserve">        Prof. IORGA ROMEO</w:t>
      </w:r>
    </w:p>
    <w:p w:rsidR="00815DC7" w:rsidRDefault="00815DC7" w:rsidP="00815DC7">
      <w:pPr>
        <w:tabs>
          <w:tab w:val="left" w:pos="225"/>
        </w:tabs>
        <w:ind w:left="0" w:hanging="2"/>
        <w:rPr>
          <w:b/>
          <w:color w:val="000000"/>
        </w:rPr>
      </w:pPr>
      <w:r>
        <w:rPr>
          <w:b/>
          <w:color w:val="000000"/>
        </w:rPr>
        <w:tab/>
      </w:r>
      <w:r>
        <w:rPr>
          <w:b/>
          <w:color w:val="000000"/>
        </w:rPr>
        <w:tab/>
      </w:r>
      <w:r>
        <w:rPr>
          <w:b/>
          <w:color w:val="000000"/>
        </w:rPr>
        <w:tab/>
        <w:t xml:space="preserve">        Prof. OANEA LAURENȚIU VIRGIL </w:t>
      </w:r>
    </w:p>
    <w:p w:rsidR="00815DC7" w:rsidRDefault="00815DC7" w:rsidP="00815DC7">
      <w:pPr>
        <w:tabs>
          <w:tab w:val="left" w:pos="225"/>
        </w:tabs>
        <w:ind w:left="0" w:hanging="2"/>
        <w:rPr>
          <w:b/>
          <w:color w:val="000000"/>
        </w:rPr>
      </w:pPr>
      <w:r>
        <w:rPr>
          <w:b/>
          <w:color w:val="000000"/>
        </w:rPr>
        <w:t xml:space="preserve">                    Prof. OANEA DAVID</w:t>
      </w:r>
    </w:p>
    <w:p w:rsidR="00815DC7" w:rsidRDefault="00815DC7" w:rsidP="00815DC7">
      <w:pPr>
        <w:tabs>
          <w:tab w:val="left" w:pos="225"/>
        </w:tabs>
        <w:ind w:left="0" w:hanging="2"/>
        <w:rPr>
          <w:b/>
          <w:color w:val="000000"/>
        </w:rPr>
      </w:pPr>
      <w:r>
        <w:rPr>
          <w:b/>
          <w:color w:val="000000"/>
        </w:rPr>
        <w:t xml:space="preserve">                    Prof. FULGA ADRIAN</w:t>
      </w:r>
    </w:p>
    <w:p w:rsidR="00815DC7" w:rsidRDefault="00815DC7" w:rsidP="00815DC7">
      <w:pPr>
        <w:tabs>
          <w:tab w:val="left" w:pos="225"/>
        </w:tabs>
        <w:ind w:left="0" w:hanging="2"/>
        <w:rPr>
          <w:b/>
          <w:color w:val="000000"/>
        </w:rPr>
      </w:pPr>
      <w:r>
        <w:rPr>
          <w:b/>
          <w:color w:val="000000"/>
        </w:rPr>
        <w:t xml:space="preserve">                    Prof. GRIGORE MIHAELA</w:t>
      </w:r>
    </w:p>
    <w:p w:rsidR="00815DC7" w:rsidRDefault="00815DC7" w:rsidP="00815DC7">
      <w:pPr>
        <w:tabs>
          <w:tab w:val="left" w:pos="225"/>
        </w:tabs>
        <w:ind w:left="0" w:hanging="2"/>
        <w:rPr>
          <w:b/>
          <w:color w:val="000000"/>
        </w:rPr>
      </w:pPr>
      <w:r>
        <w:rPr>
          <w:b/>
          <w:color w:val="000000"/>
        </w:rPr>
        <w:t xml:space="preserve">                    Instructor extrașcolare, TOMESCU MIHAELA MIRELA</w:t>
      </w:r>
    </w:p>
    <w:p w:rsidR="00815DC7" w:rsidRDefault="00815DC7" w:rsidP="00815DC7">
      <w:pPr>
        <w:tabs>
          <w:tab w:val="left" w:pos="225"/>
        </w:tabs>
        <w:ind w:left="0" w:hanging="2"/>
        <w:rPr>
          <w:color w:val="000000"/>
        </w:rPr>
      </w:pPr>
    </w:p>
    <w:p w:rsidR="00B136F4" w:rsidRDefault="00B136F4">
      <w:pPr>
        <w:tabs>
          <w:tab w:val="left" w:pos="225"/>
        </w:tabs>
        <w:ind w:left="0" w:hanging="2"/>
        <w:rPr>
          <w:color w:val="000000"/>
        </w:rPr>
      </w:pPr>
    </w:p>
    <w:p w:rsidR="00B136F4" w:rsidRDefault="00653ED1">
      <w:pPr>
        <w:shd w:val="clear" w:color="auto" w:fill="E7E6E6"/>
        <w:tabs>
          <w:tab w:val="left" w:pos="225"/>
        </w:tabs>
        <w:ind w:left="0" w:hanging="2"/>
        <w:jc w:val="center"/>
        <w:rPr>
          <w:color w:val="000000"/>
        </w:rPr>
      </w:pPr>
      <w:r>
        <w:rPr>
          <w:b/>
          <w:color w:val="000000"/>
        </w:rPr>
        <w:t>PARTENERI</w:t>
      </w:r>
    </w:p>
    <w:p w:rsidR="00B136F4" w:rsidRDefault="00B136F4">
      <w:pPr>
        <w:ind w:left="1" w:hanging="3"/>
        <w:jc w:val="center"/>
        <w:rPr>
          <w:color w:val="000000"/>
          <w:sz w:val="32"/>
          <w:szCs w:val="32"/>
        </w:rPr>
      </w:pPr>
    </w:p>
    <w:p w:rsidR="00B136F4" w:rsidRDefault="00653ED1">
      <w:pPr>
        <w:ind w:left="0" w:hanging="2"/>
        <w:jc w:val="both"/>
        <w:rPr>
          <w:color w:val="000000"/>
        </w:rPr>
      </w:pPr>
      <w:r>
        <w:rPr>
          <w:b/>
          <w:color w:val="000000"/>
        </w:rPr>
        <w:t>CASA CORPULUI DIDACTIC ARGEȘ</w:t>
      </w:r>
      <w:r w:rsidR="00430124">
        <w:rPr>
          <w:b/>
          <w:color w:val="000000"/>
        </w:rPr>
        <w:t xml:space="preserve">  – </w:t>
      </w:r>
      <w:r>
        <w:rPr>
          <w:b/>
          <w:color w:val="000000"/>
        </w:rPr>
        <w:t xml:space="preserve">Director Prof. CORINA GEORGETA </w:t>
      </w:r>
    </w:p>
    <w:p w:rsidR="00B136F4" w:rsidRDefault="00653ED1" w:rsidP="00815DC7">
      <w:pPr>
        <w:ind w:left="0" w:hanging="2"/>
        <w:jc w:val="both"/>
        <w:rPr>
          <w:b/>
          <w:color w:val="000000"/>
        </w:rPr>
      </w:pPr>
      <w:r>
        <w:rPr>
          <w:b/>
          <w:color w:val="000000"/>
        </w:rPr>
        <w:t xml:space="preserve">                                                                                              POSTELNICESCU</w:t>
      </w:r>
    </w:p>
    <w:p w:rsidR="00430124" w:rsidRDefault="00430124" w:rsidP="00815DC7">
      <w:pPr>
        <w:ind w:left="0" w:hanging="2"/>
        <w:jc w:val="both"/>
        <w:rPr>
          <w:color w:val="000000"/>
        </w:rPr>
      </w:pPr>
      <w:r>
        <w:rPr>
          <w:b/>
          <w:color w:val="000000"/>
        </w:rPr>
        <w:t>ASOCIAȚIA DML GRUP ROMÂNIA – Președinte, Laurențiu Virgil OANEA</w:t>
      </w: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815DC7" w:rsidRDefault="00815DC7" w:rsidP="00815DC7">
      <w:pPr>
        <w:ind w:leftChars="0" w:left="0" w:firstLineChars="0" w:firstLine="0"/>
        <w:jc w:val="both"/>
        <w:rPr>
          <w:color w:val="000000"/>
        </w:rPr>
      </w:pPr>
    </w:p>
    <w:p w:rsidR="00B136F4" w:rsidRDefault="00653ED1">
      <w:pPr>
        <w:shd w:val="clear" w:color="auto" w:fill="E7E6E6"/>
        <w:ind w:left="0" w:hanging="2"/>
        <w:jc w:val="both"/>
        <w:rPr>
          <w:color w:val="000000"/>
        </w:rPr>
      </w:pPr>
      <w:r>
        <w:rPr>
          <w:b/>
          <w:color w:val="000000"/>
        </w:rPr>
        <w:t>I.  MOTIVAŢIA PROIECTULUI</w:t>
      </w:r>
    </w:p>
    <w:p w:rsidR="00815DC7" w:rsidRPr="00CD0AF9" w:rsidRDefault="00815DC7" w:rsidP="00815DC7">
      <w:pPr>
        <w:spacing w:line="240" w:lineRule="auto"/>
        <w:ind w:leftChars="0" w:left="0" w:firstLineChars="0" w:firstLine="720"/>
        <w:jc w:val="both"/>
        <w:rPr>
          <w:rFonts w:asciiTheme="minorHAnsi" w:hAnsiTheme="minorHAnsi" w:cstheme="minorHAnsi"/>
        </w:rPr>
      </w:pPr>
      <w:r>
        <w:rPr>
          <w:rFonts w:asciiTheme="minorHAnsi" w:hAnsiTheme="minorHAnsi" w:cstheme="minorHAnsi"/>
          <w:color w:val="101010"/>
          <w:shd w:val="clear" w:color="auto" w:fill="FFFFFF"/>
        </w:rPr>
        <w:t>Ed</w:t>
      </w:r>
      <w:r w:rsidRPr="00CD0AF9">
        <w:rPr>
          <w:rFonts w:asciiTheme="minorHAnsi" w:hAnsiTheme="minorHAnsi" w:cstheme="minorHAnsi"/>
          <w:color w:val="101010"/>
          <w:shd w:val="clear" w:color="auto" w:fill="FFFFFF"/>
        </w:rPr>
        <w:t xml:space="preserve">ucația, de la aspectul </w:t>
      </w:r>
      <w:r w:rsidRPr="00CD0AF9">
        <w:rPr>
          <w:rFonts w:asciiTheme="minorHAnsi" w:hAnsiTheme="minorHAnsi" w:cstheme="minorHAnsi"/>
          <w:shd w:val="clear" w:color="auto" w:fill="FFFFFF"/>
        </w:rPr>
        <w:t>său fundamental, sintetic, exprimat în conținuturile pedagogice, până la cel metodic și științific,</w:t>
      </w:r>
      <w:r w:rsidRPr="00CD0AF9">
        <w:rPr>
          <w:rFonts w:asciiTheme="minorHAnsi" w:hAnsiTheme="minorHAnsi" w:cstheme="minorHAnsi"/>
        </w:rPr>
        <w:t xml:space="preserve"> cuprinde o sferă mai largă de concepte decât procesul de învăţământ din școală, care are un caracter specific formal, de diferite tipuri și nivele, chiar dacă acest proces se ocupă cu toate tipurile şi formele ei: educaţia formală, non-formală, informală. </w:t>
      </w:r>
    </w:p>
    <w:p w:rsidR="00815DC7" w:rsidRPr="00CD0AF9" w:rsidRDefault="00815DC7" w:rsidP="00815DC7">
      <w:pPr>
        <w:spacing w:line="240" w:lineRule="auto"/>
        <w:ind w:leftChars="0" w:left="0" w:firstLineChars="0" w:firstLine="720"/>
        <w:jc w:val="both"/>
        <w:rPr>
          <w:rFonts w:asciiTheme="minorHAnsi" w:hAnsiTheme="minorHAnsi" w:cstheme="minorHAnsi"/>
          <w:shd w:val="clear" w:color="auto" w:fill="FFFFFF"/>
        </w:rPr>
      </w:pPr>
      <w:r w:rsidRPr="00CD0AF9">
        <w:rPr>
          <w:rFonts w:asciiTheme="minorHAnsi" w:hAnsiTheme="minorHAnsi" w:cstheme="minorHAnsi"/>
        </w:rPr>
        <w:t xml:space="preserve">Tehnologia procesului de învățământ, cunoscută ca didactica, prin metodele, mijloacele și formele de organizare și evaluare a procesului educațional, produce competențe cheie sau auxiliare, </w:t>
      </w:r>
      <w:r w:rsidRPr="00CD0AF9">
        <w:rPr>
          <w:rFonts w:asciiTheme="minorHAnsi" w:hAnsiTheme="minorHAnsi" w:cstheme="minorHAnsi"/>
          <w:spacing w:val="8"/>
          <w:shd w:val="clear" w:color="auto" w:fill="FFFFFF"/>
        </w:rPr>
        <w:t xml:space="preserve"> combinații între cunoștințe, aptitudini și atitudini, care se dezvoltă pe tot parcursul vieții, din copilărie și pe toată perioada vieții adulte.</w:t>
      </w:r>
    </w:p>
    <w:p w:rsidR="00815DC7" w:rsidRPr="00CD0AF9" w:rsidRDefault="00815DC7" w:rsidP="00815DC7">
      <w:pPr>
        <w:spacing w:line="240" w:lineRule="auto"/>
        <w:ind w:leftChars="0" w:left="0" w:firstLineChars="0" w:firstLine="720"/>
        <w:jc w:val="both"/>
        <w:rPr>
          <w:rFonts w:asciiTheme="minorHAnsi" w:hAnsiTheme="minorHAnsi" w:cstheme="minorHAnsi"/>
          <w:shd w:val="clear" w:color="auto" w:fill="FFFFFF"/>
        </w:rPr>
      </w:pPr>
      <w:r w:rsidRPr="00CD0AF9">
        <w:rPr>
          <w:rFonts w:asciiTheme="minorHAnsi" w:hAnsiTheme="minorHAnsi" w:cstheme="minorHAnsi"/>
          <w:shd w:val="clear" w:color="auto" w:fill="FFFFFF"/>
        </w:rPr>
        <w:t>Competențele specific-umane pe care educația le urmărește sunt asigurate prin intermediul rolului de influențare al acesteia, cu care se explorează atitudinea activă a omului în raport cu propriile-i idealuri, manifestată prin intenția de a transmite valori pentru  „</w:t>
      </w:r>
      <w:r w:rsidRPr="00CD0AF9">
        <w:rPr>
          <w:rFonts w:asciiTheme="minorHAnsi" w:hAnsiTheme="minorHAnsi" w:cstheme="minorHAnsi"/>
          <w:i/>
          <w:shd w:val="clear" w:color="auto" w:fill="FFFFFF"/>
        </w:rPr>
        <w:t>a fi</w:t>
      </w:r>
      <w:r w:rsidRPr="00CD0AF9">
        <w:rPr>
          <w:rFonts w:asciiTheme="minorHAnsi" w:hAnsiTheme="minorHAnsi" w:cstheme="minorHAnsi"/>
          <w:shd w:val="clear" w:color="auto" w:fill="FFFFFF"/>
        </w:rPr>
        <w:t>” și „</w:t>
      </w:r>
      <w:r w:rsidRPr="00CD0AF9">
        <w:rPr>
          <w:rFonts w:asciiTheme="minorHAnsi" w:hAnsiTheme="minorHAnsi" w:cstheme="minorHAnsi"/>
          <w:i/>
          <w:shd w:val="clear" w:color="auto" w:fill="FFFFFF"/>
        </w:rPr>
        <w:t>a deveni</w:t>
      </w:r>
      <w:r w:rsidRPr="00CD0AF9">
        <w:rPr>
          <w:rFonts w:asciiTheme="minorHAnsi" w:hAnsiTheme="minorHAnsi" w:cstheme="minorHAnsi"/>
          <w:shd w:val="clear" w:color="auto" w:fill="FFFFFF"/>
        </w:rPr>
        <w:t xml:space="preserve">”, expresii ale responsabilității sociale a educatorilor pentru generațiile de azi și de mâine. </w:t>
      </w:r>
    </w:p>
    <w:p w:rsidR="00815DC7" w:rsidRPr="00CD0AF9" w:rsidRDefault="00815DC7" w:rsidP="00815DC7">
      <w:pPr>
        <w:spacing w:line="240" w:lineRule="auto"/>
        <w:ind w:leftChars="0" w:left="0" w:firstLineChars="0" w:firstLine="720"/>
        <w:jc w:val="both"/>
        <w:rPr>
          <w:rFonts w:asciiTheme="minorHAnsi" w:hAnsiTheme="minorHAnsi" w:cstheme="minorHAnsi"/>
        </w:rPr>
      </w:pPr>
      <w:r w:rsidRPr="00CD0AF9">
        <w:rPr>
          <w:rFonts w:asciiTheme="minorHAnsi" w:hAnsiTheme="minorHAnsi" w:cstheme="minorHAnsi"/>
          <w:shd w:val="clear" w:color="auto" w:fill="FFFFFF"/>
        </w:rPr>
        <w:t xml:space="preserve">Educatorul, lucrând în școală prezintă în fața comunității actul didactic, ca un adevărat spectacol uman. Prin armonizarea eficientă a ansamblului alcătuit din totalitatea instrumentelor, mijloacelor, materialelor și resurselor personale pe care el le utilizează </w:t>
      </w:r>
      <w:r w:rsidRPr="00CD0AF9">
        <w:rPr>
          <w:rFonts w:asciiTheme="minorHAnsi" w:hAnsiTheme="minorHAnsi" w:cstheme="minorHAnsi"/>
        </w:rPr>
        <w:t xml:space="preserve">cu măiestrie pedagogică </w:t>
      </w:r>
      <w:r w:rsidRPr="00CD0AF9">
        <w:rPr>
          <w:rFonts w:asciiTheme="minorHAnsi" w:hAnsiTheme="minorHAnsi" w:cstheme="minorHAnsi"/>
          <w:shd w:val="clear" w:color="auto" w:fill="FFFFFF"/>
        </w:rPr>
        <w:t xml:space="preserve"> în </w:t>
      </w:r>
      <w:r w:rsidRPr="00CD0AF9">
        <w:rPr>
          <w:rFonts w:asciiTheme="minorHAnsi" w:hAnsiTheme="minorHAnsi" w:cstheme="minorHAnsi"/>
        </w:rPr>
        <w:t xml:space="preserve">modelarea personalității în devenire a elevului, aplică diferenţiat metodologia pedagogică, cu intenția de implicare a elevilor în actul didactic și în același timp de implicare a lor în propria formare de personalitate. </w:t>
      </w:r>
    </w:p>
    <w:p w:rsidR="00815DC7" w:rsidRPr="00CD0AF9" w:rsidRDefault="00815DC7" w:rsidP="00815DC7">
      <w:pPr>
        <w:spacing w:line="240" w:lineRule="auto"/>
        <w:ind w:leftChars="0" w:left="0" w:firstLineChars="0" w:firstLine="720"/>
        <w:jc w:val="both"/>
        <w:rPr>
          <w:rFonts w:asciiTheme="minorHAnsi" w:hAnsiTheme="minorHAnsi" w:cstheme="minorHAnsi"/>
        </w:rPr>
      </w:pPr>
      <w:r w:rsidRPr="00CD0AF9">
        <w:rPr>
          <w:rFonts w:asciiTheme="minorHAnsi" w:hAnsiTheme="minorHAnsi" w:cstheme="minorHAnsi"/>
        </w:rPr>
        <w:t xml:space="preserve">Toate experiențele educaționale asigurate prin școală dezvoltă competențe pentru întreaga viață, iar orice privare de experiența specifică unei etape de învățare presupune ciunitirea competenței în sine, dar mai ales reducerea accesului complex la sfera largă a educației pe tot parcursul vieții, dincolo de procesul de învățământ din școală. </w:t>
      </w:r>
    </w:p>
    <w:p w:rsidR="00815DC7" w:rsidRPr="00CD0AF9" w:rsidRDefault="00815DC7" w:rsidP="00815DC7">
      <w:pPr>
        <w:spacing w:line="240" w:lineRule="auto"/>
        <w:ind w:leftChars="0" w:left="0" w:firstLineChars="0" w:firstLine="720"/>
        <w:jc w:val="both"/>
        <w:rPr>
          <w:rFonts w:asciiTheme="minorHAnsi" w:hAnsiTheme="minorHAnsi" w:cstheme="minorHAnsi"/>
          <w:lang w:eastAsia="en-GB"/>
        </w:rPr>
      </w:pPr>
      <w:r w:rsidRPr="00CD0AF9">
        <w:rPr>
          <w:rFonts w:asciiTheme="minorHAnsi" w:hAnsiTheme="minorHAnsi" w:cstheme="minorHAnsi"/>
        </w:rPr>
        <w:t xml:space="preserve">Cadrele didactice trebuie să asigure producerea de competențe prin folosirea creativității proprii în actul didactic, astfel încât să se asigure că odată cu procesul asimilării </w:t>
      </w:r>
      <w:r w:rsidRPr="00CD0AF9">
        <w:rPr>
          <w:rFonts w:asciiTheme="minorHAnsi" w:hAnsiTheme="minorHAnsi" w:cstheme="minorHAnsi"/>
          <w:lang w:eastAsia="en-GB"/>
        </w:rPr>
        <w:t xml:space="preserve">informaţiilor ştiinţifice specifice diferitelor discipline şcolare, înţelegând principiile, legităţile şi explicaţiile ştiinţifice din diferite domenii, elevii să dobândească treptat şi capacitatea  de trăire şi înţelegere a semnificaţiilor valorice ale cunoştinţelor, de exprimare a acţiunilor valorice ştiinţifice, filosofice, morale, religioase, politice, ideologice, economice, ecologice, estetice etc., sprijinindu-se pe motivaţia cognitivă, de care se conving treptat, conștientizând că abordarea sistemică este o metodă de obţinere a adevărului obiectiv, de relevare a legităţilor naturii şi ale vieţii sociale, aşa cum există şi se manifestă ele în realitate, ca metodă esenţială care stă la baza formării şi exprimării unei concepţii ştiinţifice şi umaniste privind realitatea fizică şi socio-umană. </w:t>
      </w:r>
    </w:p>
    <w:p w:rsidR="00815DC7" w:rsidRDefault="00815DC7" w:rsidP="00815DC7">
      <w:pPr>
        <w:spacing w:line="240" w:lineRule="auto"/>
        <w:ind w:leftChars="0" w:left="0" w:firstLineChars="0" w:firstLine="720"/>
        <w:jc w:val="both"/>
        <w:rPr>
          <w:rFonts w:asciiTheme="minorHAnsi" w:hAnsiTheme="minorHAnsi" w:cstheme="minorHAnsi"/>
        </w:rPr>
      </w:pPr>
      <w:r>
        <w:rPr>
          <w:rFonts w:asciiTheme="minorHAnsi" w:hAnsiTheme="minorHAnsi" w:cstheme="minorHAnsi"/>
        </w:rPr>
        <w:t>Motivația cognitivă va aduce în atenția educabibililor  și educatorilor deopotrivă idealurile umane ale educației, anume că orice știință are sens prin educație numai dacă este pusă în slujba socialului, și nu în subordonare față de acesta.</w:t>
      </w:r>
    </w:p>
    <w:p w:rsidR="00815DC7" w:rsidRDefault="00815DC7" w:rsidP="00815DC7">
      <w:pPr>
        <w:spacing w:line="240" w:lineRule="auto"/>
        <w:ind w:leftChars="0" w:left="0" w:firstLineChars="0" w:firstLine="720"/>
        <w:jc w:val="both"/>
        <w:rPr>
          <w:rFonts w:asciiTheme="minorHAnsi" w:hAnsiTheme="minorHAnsi" w:cstheme="minorHAnsi"/>
        </w:rPr>
      </w:pPr>
      <w:r w:rsidRPr="00CD0AF9">
        <w:rPr>
          <w:rFonts w:asciiTheme="minorHAnsi" w:hAnsiTheme="minorHAnsi" w:cstheme="minorHAnsi"/>
        </w:rPr>
        <w:t xml:space="preserve">Ideea iniţierii unui program educativ-formativ pentru cadrele didactice pornește tocmai de la viziunea exprimată anterior. </w:t>
      </w:r>
    </w:p>
    <w:p w:rsidR="00815DC7" w:rsidRDefault="00815DC7" w:rsidP="00815DC7">
      <w:pPr>
        <w:spacing w:line="240" w:lineRule="auto"/>
        <w:ind w:leftChars="0" w:left="0" w:firstLineChars="0" w:firstLine="720"/>
        <w:jc w:val="both"/>
        <w:rPr>
          <w:rFonts w:asciiTheme="minorHAnsi" w:hAnsiTheme="minorHAnsi" w:cstheme="minorHAnsi"/>
        </w:rPr>
      </w:pPr>
    </w:p>
    <w:p w:rsidR="00815DC7" w:rsidRDefault="00815DC7" w:rsidP="00815DC7">
      <w:pPr>
        <w:spacing w:line="240" w:lineRule="auto"/>
        <w:ind w:leftChars="0" w:left="0" w:firstLineChars="0" w:firstLine="720"/>
        <w:jc w:val="both"/>
        <w:rPr>
          <w:rFonts w:asciiTheme="minorHAnsi" w:hAnsiTheme="minorHAnsi" w:cstheme="minorHAnsi"/>
        </w:rPr>
      </w:pPr>
    </w:p>
    <w:p w:rsidR="00815DC7" w:rsidRDefault="00815DC7" w:rsidP="00815DC7">
      <w:pPr>
        <w:spacing w:line="240" w:lineRule="auto"/>
        <w:ind w:leftChars="0" w:left="0" w:firstLineChars="0" w:firstLine="720"/>
        <w:jc w:val="both"/>
        <w:rPr>
          <w:rFonts w:asciiTheme="minorHAnsi" w:hAnsiTheme="minorHAnsi" w:cstheme="minorHAnsi"/>
        </w:rPr>
      </w:pPr>
    </w:p>
    <w:p w:rsidR="00815DC7" w:rsidRPr="00CD0AF9" w:rsidRDefault="00815DC7" w:rsidP="00815DC7">
      <w:pPr>
        <w:spacing w:line="240" w:lineRule="auto"/>
        <w:ind w:leftChars="0" w:left="0" w:firstLineChars="0" w:firstLine="720"/>
        <w:jc w:val="both"/>
        <w:rPr>
          <w:rFonts w:asciiTheme="minorHAnsi" w:hAnsiTheme="minorHAnsi" w:cstheme="minorHAnsi"/>
        </w:rPr>
      </w:pPr>
      <w:r w:rsidRPr="00CD0AF9">
        <w:rPr>
          <w:rFonts w:asciiTheme="minorHAnsi" w:hAnsiTheme="minorHAnsi" w:cstheme="minorHAnsi"/>
        </w:rPr>
        <w:t>Ideea că educația școlară deschide perspectiva educației pentru viață și pe întreaga viață stimulează gândirea prin care se poate afirma că orice experiență directă sau indirectă din școală, în cadrul procesului de învățământ devine relevantă în viața fiecărui educabil pe întreg parcursul vieții sale, cu impact pozitiv sau negativ în relațiile sale sociale.</w:t>
      </w:r>
    </w:p>
    <w:p w:rsidR="00815DC7" w:rsidRPr="00CD0AF9" w:rsidRDefault="00815DC7" w:rsidP="00815DC7">
      <w:pPr>
        <w:spacing w:line="240" w:lineRule="auto"/>
        <w:ind w:leftChars="0" w:left="0" w:firstLineChars="0" w:firstLine="720"/>
        <w:jc w:val="both"/>
        <w:rPr>
          <w:rFonts w:asciiTheme="minorHAnsi" w:hAnsiTheme="minorHAnsi" w:cstheme="minorHAnsi"/>
          <w:color w:val="000000"/>
          <w:lang w:eastAsia="en-GB"/>
        </w:rPr>
      </w:pPr>
      <w:r w:rsidRPr="00CD0AF9">
        <w:rPr>
          <w:rFonts w:asciiTheme="minorHAnsi" w:hAnsiTheme="minorHAnsi" w:cstheme="minorHAnsi"/>
        </w:rPr>
        <w:t>Proiectul de față se desfășoară multianual, începând din anul  2012-2013 și v</w:t>
      </w:r>
      <w:r w:rsidRPr="00CD0AF9">
        <w:rPr>
          <w:rFonts w:asciiTheme="minorHAnsi" w:hAnsiTheme="minorHAnsi" w:cstheme="minorHAnsi"/>
          <w:color w:val="000000"/>
          <w:lang w:eastAsia="en-GB"/>
        </w:rPr>
        <w:t>izează în fiecare an școlar un anumit aspect al cercetării științifice, teoretică și aplicativă, în domeniul științelor educației, în concordanță cu necesitățile de perfecționare a procesului de învățământ,  identificate de instituția de învățământ inițiatoare și cu perspectivele de evoluție a învățământului și a științelor educației pe plan național și european, așa cum reiese din opțiunea de dezvoltare instituțională a școlii aplicante.</w:t>
      </w:r>
    </w:p>
    <w:p w:rsidR="00815DC7" w:rsidRPr="00CD0AF9" w:rsidRDefault="00815DC7" w:rsidP="00815DC7">
      <w:pPr>
        <w:spacing w:line="240" w:lineRule="auto"/>
        <w:ind w:leftChars="0" w:left="0" w:firstLineChars="0" w:firstLine="720"/>
        <w:jc w:val="both"/>
        <w:rPr>
          <w:rFonts w:asciiTheme="minorHAnsi" w:hAnsiTheme="minorHAnsi" w:cstheme="minorHAnsi"/>
          <w:color w:val="000000"/>
          <w:lang w:eastAsia="en-GB"/>
        </w:rPr>
      </w:pPr>
      <w:r w:rsidRPr="00CD0AF9">
        <w:rPr>
          <w:rFonts w:asciiTheme="minorHAnsi" w:hAnsiTheme="minorHAnsi" w:cstheme="minorHAnsi"/>
          <w:color w:val="000000"/>
          <w:lang w:eastAsia="en-GB"/>
        </w:rPr>
        <w:t>Se dorește o abordare inedită a cercetării didactice, prin intermediul unei metode ce presupune competitivitate în acumularea de cunoștințe și experiențe, anume concursul didactic. Concursul se va desfășura în mediul online, pe baza bibliografiei făcută cunoscută cadrelor didactice din județ, pe pagina de internet a instituției de învățământ inițiatoare, dar și pe paginile de internet ale partenerilor. În fiecare an școlar abordarea tematică a concursului a urmărit un subiect care să recapituleze cunoștințele acumulate în formarea inițială sau continuă a cadrelor didactice, să asigure informarea cu noi concepte și să  stimuleze creativitatea și inovația în educație.</w:t>
      </w:r>
    </w:p>
    <w:p w:rsidR="00815DC7" w:rsidRPr="00CD0AF9" w:rsidRDefault="00815DC7" w:rsidP="00815DC7">
      <w:pPr>
        <w:spacing w:line="240" w:lineRule="auto"/>
        <w:ind w:leftChars="0" w:left="0" w:firstLineChars="0" w:firstLine="720"/>
        <w:jc w:val="both"/>
        <w:rPr>
          <w:rFonts w:asciiTheme="minorHAnsi" w:hAnsiTheme="minorHAnsi" w:cstheme="minorHAnsi"/>
          <w:color w:val="000000"/>
          <w:lang w:eastAsia="en-GB"/>
        </w:rPr>
      </w:pPr>
      <w:r w:rsidRPr="00CD0AF9">
        <w:rPr>
          <w:rFonts w:asciiTheme="minorHAnsi" w:hAnsiTheme="minorHAnsi" w:cstheme="minorHAnsi"/>
          <w:color w:val="000000"/>
          <w:lang w:eastAsia="en-GB"/>
        </w:rPr>
        <w:t>În anul școlar 2020-2021 instituția de învățământ inițiatoare a proiectului și-a direcționat interesul didactic în zona curriculum-ului ascuns, mai ales în contextul educației online, unde acesta rămâne enigmatic și nedescoperit, fără a produce efecte conștiente în formarea și dezvoltarea personală continuă.</w:t>
      </w:r>
    </w:p>
    <w:p w:rsidR="00815DC7" w:rsidRDefault="00815DC7">
      <w:pPr>
        <w:ind w:left="0" w:hanging="2"/>
        <w:jc w:val="both"/>
      </w:pPr>
    </w:p>
    <w:p w:rsidR="00B136F4" w:rsidRDefault="00653ED1">
      <w:pPr>
        <w:shd w:val="clear" w:color="auto" w:fill="E7E6E6"/>
        <w:ind w:left="0" w:hanging="2"/>
        <w:rPr>
          <w:color w:val="000000"/>
        </w:rPr>
      </w:pPr>
      <w:r>
        <w:rPr>
          <w:b/>
          <w:color w:val="000000"/>
        </w:rPr>
        <w:t>II. SCOPUL PROIECTULUI</w:t>
      </w:r>
    </w:p>
    <w:p w:rsidR="00815DC7" w:rsidRPr="00261B04" w:rsidRDefault="00815DC7" w:rsidP="00815DC7">
      <w:pPr>
        <w:spacing w:line="240" w:lineRule="auto"/>
        <w:ind w:leftChars="0" w:left="0" w:firstLineChars="0" w:firstLine="720"/>
        <w:jc w:val="both"/>
        <w:rPr>
          <w:rFonts w:asciiTheme="minorHAnsi" w:hAnsiTheme="minorHAnsi" w:cstheme="minorHAnsi"/>
          <w:color w:val="000000"/>
          <w:szCs w:val="28"/>
          <w:lang w:eastAsia="en-GB"/>
        </w:rPr>
      </w:pPr>
      <w:r>
        <w:rPr>
          <w:rFonts w:asciiTheme="minorHAnsi" w:hAnsiTheme="minorHAnsi" w:cstheme="minorHAnsi"/>
          <w:szCs w:val="28"/>
        </w:rPr>
        <w:t>Ext</w:t>
      </w:r>
      <w:r w:rsidRPr="00261B04">
        <w:rPr>
          <w:rFonts w:asciiTheme="minorHAnsi" w:hAnsiTheme="minorHAnsi" w:cstheme="minorHAnsi"/>
          <w:szCs w:val="28"/>
        </w:rPr>
        <w:t xml:space="preserve">inderea cadrului educațional școlar în planul intereselor sociale și comunitare, prin realizarea unor activități/programe de cercetare în șțiințele educației, în format inedit, stimulativ,  în vederea activării și antrenării potențialului didactic al cadrelor didactice în direcția priorităților </w:t>
      </w:r>
      <w:r w:rsidRPr="00261B04">
        <w:rPr>
          <w:rFonts w:asciiTheme="minorHAnsi" w:hAnsiTheme="minorHAnsi" w:cstheme="minorHAnsi"/>
          <w:color w:val="000000"/>
          <w:szCs w:val="28"/>
          <w:lang w:eastAsia="en-GB"/>
        </w:rPr>
        <w:t>actuale ale dezvoltării proceselor și sistemelor de educație</w:t>
      </w:r>
      <w:r>
        <w:rPr>
          <w:rFonts w:asciiTheme="minorHAnsi" w:hAnsiTheme="minorHAnsi" w:cstheme="minorHAnsi"/>
          <w:color w:val="000000"/>
          <w:szCs w:val="28"/>
          <w:lang w:eastAsia="en-GB"/>
        </w:rPr>
        <w:t>,</w:t>
      </w:r>
      <w:r w:rsidRPr="00261B04">
        <w:rPr>
          <w:rFonts w:asciiTheme="minorHAnsi" w:hAnsiTheme="minorHAnsi" w:cstheme="minorHAnsi"/>
          <w:color w:val="000000"/>
          <w:szCs w:val="28"/>
          <w:lang w:eastAsia="en-GB"/>
        </w:rPr>
        <w:t xml:space="preserve"> prin corelarea programelor de formare pedagogică cu noile tendințe de pe piața europeană a serviciilor educaționale.</w:t>
      </w:r>
    </w:p>
    <w:p w:rsidR="00B136F4" w:rsidRDefault="00B136F4">
      <w:pPr>
        <w:ind w:left="0" w:hanging="2"/>
        <w:jc w:val="both"/>
      </w:pPr>
    </w:p>
    <w:p w:rsidR="00B136F4" w:rsidRDefault="00653ED1">
      <w:pPr>
        <w:shd w:val="clear" w:color="auto" w:fill="E7E6E6"/>
        <w:ind w:left="0" w:hanging="2"/>
        <w:jc w:val="both"/>
        <w:rPr>
          <w:color w:val="000000"/>
        </w:rPr>
      </w:pPr>
      <w:r>
        <w:rPr>
          <w:b/>
          <w:color w:val="000000"/>
        </w:rPr>
        <w:t>III. OBIECTIVELE PROIECTULUI</w:t>
      </w:r>
    </w:p>
    <w:p w:rsidR="00815DC7" w:rsidRPr="00815DC7" w:rsidRDefault="00815DC7" w:rsidP="00815DC7">
      <w:pPr>
        <w:pStyle w:val="Listparagraf"/>
        <w:numPr>
          <w:ilvl w:val="0"/>
          <w:numId w:val="9"/>
        </w:numPr>
        <w:jc w:val="both"/>
        <w:rPr>
          <w:rFonts w:asciiTheme="majorHAnsi" w:hAnsiTheme="majorHAnsi" w:cstheme="majorHAnsi"/>
          <w:sz w:val="24"/>
        </w:rPr>
      </w:pPr>
      <w:r w:rsidRPr="00815DC7">
        <w:rPr>
          <w:rFonts w:asciiTheme="majorHAnsi" w:hAnsiTheme="majorHAnsi" w:cstheme="majorHAnsi"/>
          <w:sz w:val="24"/>
        </w:rPr>
        <w:t>Valorizarea potențialului didactic al cadrelor didactice din județul Argeș prin demersul cercetării științifice inedite, stimulative în domeniul științelor educației.</w:t>
      </w:r>
    </w:p>
    <w:p w:rsidR="00815DC7" w:rsidRPr="00815DC7" w:rsidRDefault="00815DC7" w:rsidP="00815DC7">
      <w:pPr>
        <w:pStyle w:val="Listparagraf"/>
        <w:numPr>
          <w:ilvl w:val="0"/>
          <w:numId w:val="9"/>
        </w:numPr>
        <w:jc w:val="both"/>
        <w:rPr>
          <w:rFonts w:asciiTheme="majorHAnsi" w:hAnsiTheme="majorHAnsi" w:cstheme="majorHAnsi"/>
          <w:sz w:val="24"/>
        </w:rPr>
      </w:pPr>
      <w:r w:rsidRPr="00815DC7">
        <w:rPr>
          <w:rFonts w:asciiTheme="majorHAnsi" w:hAnsiTheme="majorHAnsi" w:cstheme="majorHAnsi"/>
          <w:sz w:val="24"/>
        </w:rPr>
        <w:t>Centrarea actului educațional pe interesele comunitare și personale ale elevilor, în vederea stimulării sentimentelor de apartenență la comunitatea didactică argeșeană.</w:t>
      </w:r>
    </w:p>
    <w:p w:rsidR="00815DC7" w:rsidRPr="00815DC7" w:rsidRDefault="00815DC7" w:rsidP="00815DC7">
      <w:pPr>
        <w:pStyle w:val="Listparagraf"/>
        <w:numPr>
          <w:ilvl w:val="0"/>
          <w:numId w:val="9"/>
        </w:numPr>
        <w:jc w:val="both"/>
        <w:rPr>
          <w:rFonts w:asciiTheme="majorHAnsi" w:hAnsiTheme="majorHAnsi" w:cstheme="majorHAnsi"/>
          <w:sz w:val="24"/>
        </w:rPr>
      </w:pPr>
      <w:r w:rsidRPr="00815DC7">
        <w:rPr>
          <w:rFonts w:asciiTheme="majorHAnsi" w:hAnsiTheme="majorHAnsi" w:cstheme="majorHAnsi"/>
          <w:sz w:val="24"/>
        </w:rPr>
        <w:t>Abordarea diferențiată a educației în raport cu experiența didactică și promovarea bunelor practici potrivit cu tematica proiectului într+un anumit an școlar.</w:t>
      </w:r>
    </w:p>
    <w:p w:rsidR="00B136F4" w:rsidRDefault="00B136F4">
      <w:pPr>
        <w:ind w:left="0" w:hanging="2"/>
        <w:jc w:val="both"/>
      </w:pPr>
    </w:p>
    <w:p w:rsidR="00B136F4" w:rsidRDefault="00653ED1">
      <w:pPr>
        <w:shd w:val="clear" w:color="auto" w:fill="E7E6E6"/>
        <w:ind w:left="0" w:hanging="2"/>
        <w:rPr>
          <w:color w:val="000000"/>
        </w:rPr>
      </w:pPr>
      <w:r>
        <w:rPr>
          <w:b/>
          <w:color w:val="000000"/>
        </w:rPr>
        <w:t>IV. GRUP ȚINTĂ  (categorie/ număr participanți)</w:t>
      </w:r>
    </w:p>
    <w:p w:rsidR="00B136F4" w:rsidRDefault="00653ED1">
      <w:pPr>
        <w:ind w:left="0" w:hanging="2"/>
        <w:jc w:val="both"/>
        <w:rPr>
          <w:color w:val="000000"/>
        </w:rPr>
      </w:pPr>
      <w:r>
        <w:rPr>
          <w:color w:val="000000"/>
        </w:rPr>
        <w:t>- cadre didactice din învățământul preuniversitar (nivel preșcolar, nivel primar, nivel gimnazial</w:t>
      </w:r>
      <w:r w:rsidR="00981AD6">
        <w:rPr>
          <w:color w:val="000000"/>
        </w:rPr>
        <w:t>, nivel liceal) – 5</w:t>
      </w:r>
      <w:r>
        <w:rPr>
          <w:color w:val="000000"/>
        </w:rPr>
        <w:t>0 participanți</w:t>
      </w:r>
      <w:r w:rsidR="00981AD6">
        <w:rPr>
          <w:color w:val="000000"/>
        </w:rPr>
        <w:t>.</w:t>
      </w:r>
    </w:p>
    <w:p w:rsidR="00981AD6" w:rsidRDefault="00981AD6">
      <w:pPr>
        <w:ind w:left="0" w:hanging="2"/>
        <w:jc w:val="both"/>
        <w:rPr>
          <w:color w:val="000000"/>
        </w:rPr>
      </w:pPr>
    </w:p>
    <w:p w:rsidR="00981AD6" w:rsidRDefault="00981AD6">
      <w:pPr>
        <w:ind w:left="0" w:hanging="2"/>
        <w:jc w:val="both"/>
        <w:rPr>
          <w:color w:val="000000"/>
        </w:rPr>
      </w:pPr>
    </w:p>
    <w:p w:rsidR="00B136F4" w:rsidRDefault="00B136F4">
      <w:pPr>
        <w:ind w:left="0" w:hanging="2"/>
        <w:jc w:val="both"/>
      </w:pPr>
    </w:p>
    <w:p w:rsidR="00B136F4" w:rsidRDefault="00653ED1">
      <w:pPr>
        <w:shd w:val="clear" w:color="auto" w:fill="E7E6E6"/>
        <w:ind w:left="0" w:hanging="2"/>
        <w:rPr>
          <w:color w:val="000000"/>
        </w:rPr>
      </w:pPr>
      <w:r>
        <w:rPr>
          <w:b/>
          <w:color w:val="000000"/>
        </w:rPr>
        <w:t>V. ACTIVITĂŢILE CARE DUC LA REALIZAREA OBIECTIVELOR</w:t>
      </w:r>
    </w:p>
    <w:p w:rsidR="00B136F4" w:rsidRDefault="00B136F4">
      <w:pPr>
        <w:ind w:left="0" w:hanging="2"/>
        <w:rPr>
          <w:color w:val="000000"/>
        </w:rPr>
      </w:pPr>
    </w:p>
    <w:tbl>
      <w:tblPr>
        <w:tblStyle w:val="a"/>
        <w:tblW w:w="92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0"/>
        <w:gridCol w:w="2845"/>
        <w:gridCol w:w="2847"/>
        <w:gridCol w:w="2326"/>
      </w:tblGrid>
      <w:tr w:rsidR="00B136F4">
        <w:trPr>
          <w:trHeight w:val="315"/>
        </w:trPr>
        <w:tc>
          <w:tcPr>
            <w:tcW w:w="1220" w:type="dxa"/>
            <w:vMerge w:val="restart"/>
            <w:shd w:val="clear" w:color="auto" w:fill="E7E6E6"/>
          </w:tcPr>
          <w:p w:rsidR="00B136F4" w:rsidRDefault="00653ED1">
            <w:pPr>
              <w:ind w:left="0" w:hanging="2"/>
            </w:pPr>
            <w:r>
              <w:rPr>
                <w:b/>
              </w:rPr>
              <w:t>Nr. crt.</w:t>
            </w:r>
          </w:p>
        </w:tc>
        <w:tc>
          <w:tcPr>
            <w:tcW w:w="5692" w:type="dxa"/>
            <w:gridSpan w:val="2"/>
            <w:shd w:val="clear" w:color="auto" w:fill="E7E6E6"/>
          </w:tcPr>
          <w:p w:rsidR="00B136F4" w:rsidRDefault="00653ED1">
            <w:pPr>
              <w:ind w:left="0" w:hanging="2"/>
              <w:jc w:val="center"/>
            </w:pPr>
            <w:r>
              <w:rPr>
                <w:b/>
              </w:rPr>
              <w:t>Activitatea</w:t>
            </w:r>
          </w:p>
        </w:tc>
        <w:tc>
          <w:tcPr>
            <w:tcW w:w="2326" w:type="dxa"/>
            <w:vMerge w:val="restart"/>
            <w:shd w:val="clear" w:color="auto" w:fill="E7E6E6"/>
          </w:tcPr>
          <w:p w:rsidR="00B136F4" w:rsidRDefault="00653ED1">
            <w:pPr>
              <w:ind w:left="0" w:hanging="2"/>
              <w:jc w:val="center"/>
            </w:pPr>
            <w:r>
              <w:rPr>
                <w:b/>
              </w:rPr>
              <w:t>Termen</w:t>
            </w:r>
          </w:p>
        </w:tc>
      </w:tr>
      <w:tr w:rsidR="00B136F4">
        <w:trPr>
          <w:trHeight w:val="315"/>
        </w:trPr>
        <w:tc>
          <w:tcPr>
            <w:tcW w:w="1220" w:type="dxa"/>
            <w:vMerge/>
            <w:shd w:val="clear" w:color="auto" w:fill="E7E6E6"/>
          </w:tcPr>
          <w:p w:rsidR="00B136F4" w:rsidRDefault="00B136F4">
            <w:pPr>
              <w:widowControl w:val="0"/>
              <w:pBdr>
                <w:top w:val="nil"/>
                <w:left w:val="nil"/>
                <w:bottom w:val="nil"/>
                <w:right w:val="nil"/>
                <w:between w:val="nil"/>
              </w:pBdr>
              <w:spacing w:line="276" w:lineRule="auto"/>
              <w:ind w:left="0" w:hanging="2"/>
            </w:pPr>
          </w:p>
        </w:tc>
        <w:tc>
          <w:tcPr>
            <w:tcW w:w="2845" w:type="dxa"/>
            <w:shd w:val="clear" w:color="auto" w:fill="E7E6E6"/>
          </w:tcPr>
          <w:p w:rsidR="00B136F4" w:rsidRDefault="00653ED1">
            <w:pPr>
              <w:ind w:left="0" w:hanging="2"/>
              <w:jc w:val="center"/>
            </w:pPr>
            <w:r>
              <w:rPr>
                <w:b/>
              </w:rPr>
              <w:t>Denumire</w:t>
            </w:r>
          </w:p>
        </w:tc>
        <w:tc>
          <w:tcPr>
            <w:tcW w:w="2847" w:type="dxa"/>
            <w:shd w:val="clear" w:color="auto" w:fill="E7E6E6"/>
          </w:tcPr>
          <w:p w:rsidR="00B136F4" w:rsidRDefault="00653ED1">
            <w:pPr>
              <w:ind w:left="0" w:hanging="2"/>
              <w:jc w:val="center"/>
            </w:pPr>
            <w:r>
              <w:rPr>
                <w:b/>
              </w:rPr>
              <w:t>Tip</w:t>
            </w:r>
            <w:r>
              <w:rPr>
                <w:i/>
              </w:rPr>
              <w:t xml:space="preserve"> (webinar, atelier, masă rotundă, conferință etc.)</w:t>
            </w:r>
          </w:p>
        </w:tc>
        <w:tc>
          <w:tcPr>
            <w:tcW w:w="2326" w:type="dxa"/>
            <w:vMerge/>
            <w:shd w:val="clear" w:color="auto" w:fill="E7E6E6"/>
          </w:tcPr>
          <w:p w:rsidR="00B136F4" w:rsidRDefault="00B136F4">
            <w:pPr>
              <w:widowControl w:val="0"/>
              <w:pBdr>
                <w:top w:val="nil"/>
                <w:left w:val="nil"/>
                <w:bottom w:val="nil"/>
                <w:right w:val="nil"/>
                <w:between w:val="nil"/>
              </w:pBdr>
              <w:spacing w:line="276" w:lineRule="auto"/>
              <w:ind w:left="0" w:hanging="2"/>
            </w:pPr>
          </w:p>
        </w:tc>
      </w:tr>
      <w:tr w:rsidR="00B136F4">
        <w:trPr>
          <w:trHeight w:val="269"/>
        </w:trPr>
        <w:tc>
          <w:tcPr>
            <w:tcW w:w="1220" w:type="dxa"/>
          </w:tcPr>
          <w:p w:rsidR="00B136F4" w:rsidRDefault="00B136F4">
            <w:pPr>
              <w:numPr>
                <w:ilvl w:val="0"/>
                <w:numId w:val="5"/>
              </w:numPr>
              <w:ind w:left="0" w:hanging="2"/>
            </w:pPr>
          </w:p>
        </w:tc>
        <w:tc>
          <w:tcPr>
            <w:tcW w:w="2845" w:type="dxa"/>
          </w:tcPr>
          <w:p w:rsidR="00B136F4" w:rsidRDefault="00653ED1">
            <w:pPr>
              <w:ind w:left="0" w:hanging="2"/>
            </w:pPr>
            <w:r>
              <w:t>Inițierea proiectului</w:t>
            </w:r>
          </w:p>
        </w:tc>
        <w:tc>
          <w:tcPr>
            <w:tcW w:w="2847" w:type="dxa"/>
          </w:tcPr>
          <w:p w:rsidR="00B136F4" w:rsidRDefault="00653ED1">
            <w:pPr>
              <w:ind w:left="0" w:hanging="2"/>
            </w:pPr>
            <w:r>
              <w:t>Grup de lucru</w:t>
            </w:r>
          </w:p>
        </w:tc>
        <w:tc>
          <w:tcPr>
            <w:tcW w:w="2326" w:type="dxa"/>
          </w:tcPr>
          <w:p w:rsidR="00B136F4" w:rsidRDefault="00653ED1">
            <w:pPr>
              <w:ind w:left="0" w:hanging="2"/>
            </w:pPr>
            <w:r>
              <w:t>30.10.2020</w:t>
            </w:r>
          </w:p>
        </w:tc>
      </w:tr>
      <w:tr w:rsidR="00B136F4">
        <w:trPr>
          <w:trHeight w:val="274"/>
        </w:trPr>
        <w:tc>
          <w:tcPr>
            <w:tcW w:w="1220" w:type="dxa"/>
          </w:tcPr>
          <w:p w:rsidR="00B136F4" w:rsidRDefault="00B136F4">
            <w:pPr>
              <w:numPr>
                <w:ilvl w:val="0"/>
                <w:numId w:val="5"/>
              </w:numPr>
              <w:ind w:left="0" w:hanging="2"/>
              <w:rPr>
                <w:color w:val="000000"/>
              </w:rPr>
            </w:pPr>
          </w:p>
        </w:tc>
        <w:tc>
          <w:tcPr>
            <w:tcW w:w="2845" w:type="dxa"/>
          </w:tcPr>
          <w:p w:rsidR="00B136F4" w:rsidRDefault="00653ED1">
            <w:pPr>
              <w:ind w:left="0" w:hanging="2"/>
              <w:rPr>
                <w:color w:val="000000"/>
              </w:rPr>
            </w:pPr>
            <w:r>
              <w:rPr>
                <w:color w:val="000000"/>
              </w:rPr>
              <w:t>Încheierea Protocolului cu CCD Argeș</w:t>
            </w:r>
          </w:p>
        </w:tc>
        <w:tc>
          <w:tcPr>
            <w:tcW w:w="2847" w:type="dxa"/>
          </w:tcPr>
          <w:p w:rsidR="00B136F4" w:rsidRDefault="00981AD6">
            <w:pPr>
              <w:ind w:left="0" w:hanging="2"/>
              <w:rPr>
                <w:color w:val="000000"/>
              </w:rPr>
            </w:pPr>
            <w:r>
              <w:t>Grup de lucru</w:t>
            </w:r>
          </w:p>
        </w:tc>
        <w:tc>
          <w:tcPr>
            <w:tcW w:w="2326" w:type="dxa"/>
          </w:tcPr>
          <w:p w:rsidR="00B136F4" w:rsidRDefault="002A0370">
            <w:pPr>
              <w:ind w:left="0" w:hanging="2"/>
              <w:rPr>
                <w:color w:val="000000"/>
              </w:rPr>
            </w:pPr>
            <w:r>
              <w:rPr>
                <w:color w:val="000000"/>
              </w:rPr>
              <w:t>21.04.2021</w:t>
            </w:r>
          </w:p>
        </w:tc>
      </w:tr>
      <w:tr w:rsidR="00B136F4">
        <w:trPr>
          <w:trHeight w:val="274"/>
        </w:trPr>
        <w:tc>
          <w:tcPr>
            <w:tcW w:w="1220" w:type="dxa"/>
          </w:tcPr>
          <w:p w:rsidR="00B136F4" w:rsidRDefault="00B136F4">
            <w:pPr>
              <w:numPr>
                <w:ilvl w:val="0"/>
                <w:numId w:val="5"/>
              </w:numPr>
              <w:ind w:left="0" w:hanging="2"/>
              <w:rPr>
                <w:color w:val="000000"/>
              </w:rPr>
            </w:pPr>
          </w:p>
        </w:tc>
        <w:tc>
          <w:tcPr>
            <w:tcW w:w="2845" w:type="dxa"/>
          </w:tcPr>
          <w:p w:rsidR="00B136F4" w:rsidRDefault="00653ED1">
            <w:pPr>
              <w:ind w:left="0" w:hanging="2"/>
              <w:rPr>
                <w:color w:val="000000"/>
              </w:rPr>
            </w:pPr>
            <w:r>
              <w:rPr>
                <w:color w:val="000000"/>
              </w:rPr>
              <w:t>Revizuirea activităților în cadrul parteneriatului</w:t>
            </w:r>
          </w:p>
        </w:tc>
        <w:tc>
          <w:tcPr>
            <w:tcW w:w="2847" w:type="dxa"/>
          </w:tcPr>
          <w:p w:rsidR="00B136F4" w:rsidRDefault="00653ED1">
            <w:pPr>
              <w:ind w:left="0" w:hanging="2"/>
              <w:rPr>
                <w:color w:val="000000"/>
              </w:rPr>
            </w:pPr>
            <w:r>
              <w:rPr>
                <w:color w:val="000000"/>
              </w:rPr>
              <w:t>Ședință de lucru comună</w:t>
            </w:r>
          </w:p>
        </w:tc>
        <w:tc>
          <w:tcPr>
            <w:tcW w:w="2326" w:type="dxa"/>
          </w:tcPr>
          <w:p w:rsidR="00B136F4" w:rsidRDefault="00653ED1">
            <w:pPr>
              <w:ind w:left="0" w:hanging="2"/>
              <w:rPr>
                <w:color w:val="000000"/>
              </w:rPr>
            </w:pPr>
            <w:r>
              <w:rPr>
                <w:color w:val="000000"/>
              </w:rPr>
              <w:t>16.02.2021</w:t>
            </w:r>
          </w:p>
        </w:tc>
      </w:tr>
      <w:tr w:rsidR="00B136F4">
        <w:trPr>
          <w:trHeight w:val="274"/>
        </w:trPr>
        <w:tc>
          <w:tcPr>
            <w:tcW w:w="1220" w:type="dxa"/>
          </w:tcPr>
          <w:p w:rsidR="00B136F4" w:rsidRDefault="00B136F4">
            <w:pPr>
              <w:numPr>
                <w:ilvl w:val="0"/>
                <w:numId w:val="5"/>
              </w:numPr>
              <w:ind w:left="0" w:hanging="2"/>
              <w:rPr>
                <w:color w:val="000000"/>
              </w:rPr>
            </w:pPr>
          </w:p>
        </w:tc>
        <w:tc>
          <w:tcPr>
            <w:tcW w:w="2845" w:type="dxa"/>
          </w:tcPr>
          <w:p w:rsidR="00B136F4" w:rsidRDefault="00653ED1">
            <w:pPr>
              <w:ind w:left="0" w:hanging="2"/>
              <w:rPr>
                <w:color w:val="000000"/>
              </w:rPr>
            </w:pPr>
            <w:r>
              <w:rPr>
                <w:color w:val="000000"/>
              </w:rPr>
              <w:t>Promovarea proiectului în mediul școlar</w:t>
            </w:r>
          </w:p>
        </w:tc>
        <w:tc>
          <w:tcPr>
            <w:tcW w:w="2847" w:type="dxa"/>
          </w:tcPr>
          <w:p w:rsidR="00B136F4" w:rsidRDefault="00653ED1">
            <w:pPr>
              <w:ind w:left="0" w:hanging="2"/>
              <w:rPr>
                <w:color w:val="000000"/>
              </w:rPr>
            </w:pPr>
            <w:r>
              <w:rPr>
                <w:color w:val="000000"/>
              </w:rPr>
              <w:t>Rețele online</w:t>
            </w:r>
          </w:p>
        </w:tc>
        <w:tc>
          <w:tcPr>
            <w:tcW w:w="2326" w:type="dxa"/>
          </w:tcPr>
          <w:p w:rsidR="00B136F4" w:rsidRDefault="002375EE">
            <w:pPr>
              <w:ind w:left="0" w:hanging="2"/>
              <w:rPr>
                <w:color w:val="000000"/>
              </w:rPr>
            </w:pPr>
            <w:r>
              <w:rPr>
                <w:color w:val="000000"/>
              </w:rPr>
              <w:t>0</w:t>
            </w:r>
            <w:r w:rsidR="002A0370">
              <w:rPr>
                <w:color w:val="000000"/>
              </w:rPr>
              <w:t>6</w:t>
            </w:r>
            <w:bookmarkStart w:id="0" w:name="_GoBack"/>
            <w:bookmarkEnd w:id="0"/>
            <w:r>
              <w:rPr>
                <w:color w:val="000000"/>
              </w:rPr>
              <w:t>-15.05</w:t>
            </w:r>
            <w:r w:rsidR="00981AD6">
              <w:rPr>
                <w:color w:val="000000"/>
              </w:rPr>
              <w:t>.202</w:t>
            </w:r>
          </w:p>
        </w:tc>
      </w:tr>
      <w:tr w:rsidR="00B136F4">
        <w:trPr>
          <w:trHeight w:val="274"/>
        </w:trPr>
        <w:tc>
          <w:tcPr>
            <w:tcW w:w="1220" w:type="dxa"/>
          </w:tcPr>
          <w:p w:rsidR="00B136F4" w:rsidRDefault="00B136F4">
            <w:pPr>
              <w:numPr>
                <w:ilvl w:val="0"/>
                <w:numId w:val="5"/>
              </w:numPr>
              <w:ind w:left="0" w:hanging="2"/>
              <w:rPr>
                <w:color w:val="000000"/>
              </w:rPr>
            </w:pPr>
          </w:p>
        </w:tc>
        <w:tc>
          <w:tcPr>
            <w:tcW w:w="2845" w:type="dxa"/>
          </w:tcPr>
          <w:p w:rsidR="00B136F4" w:rsidRDefault="00653ED1">
            <w:pPr>
              <w:ind w:left="0" w:hanging="2"/>
              <w:rPr>
                <w:color w:val="000000"/>
              </w:rPr>
            </w:pPr>
            <w:r>
              <w:rPr>
                <w:color w:val="000000"/>
              </w:rPr>
              <w:t>Înscrierea participanților</w:t>
            </w:r>
          </w:p>
        </w:tc>
        <w:tc>
          <w:tcPr>
            <w:tcW w:w="2847" w:type="dxa"/>
          </w:tcPr>
          <w:p w:rsidR="00B136F4" w:rsidRDefault="00653ED1">
            <w:pPr>
              <w:ind w:left="0" w:hanging="2"/>
              <w:rPr>
                <w:color w:val="000000"/>
              </w:rPr>
            </w:pPr>
            <w:r>
              <w:rPr>
                <w:color w:val="000000"/>
              </w:rPr>
              <w:t>Fișă de înscriere pe email</w:t>
            </w:r>
            <w:r w:rsidR="00981AD6">
              <w:rPr>
                <w:color w:val="000000"/>
              </w:rPr>
              <w:t xml:space="preserve"> </w:t>
            </w:r>
            <w:r w:rsidR="00FB06E3">
              <w:rPr>
                <w:color w:val="000000"/>
              </w:rPr>
              <w:t>:</w:t>
            </w:r>
          </w:p>
          <w:p w:rsidR="00FB06E3" w:rsidRDefault="00FB06E3">
            <w:pPr>
              <w:ind w:left="0" w:hanging="2"/>
              <w:rPr>
                <w:color w:val="000000"/>
              </w:rPr>
            </w:pPr>
            <w:r>
              <w:rPr>
                <w:color w:val="000000"/>
              </w:rPr>
              <w:t>școalaexcelenta@yahoo.ro</w:t>
            </w:r>
          </w:p>
        </w:tc>
        <w:tc>
          <w:tcPr>
            <w:tcW w:w="2326" w:type="dxa"/>
          </w:tcPr>
          <w:p w:rsidR="00B136F4" w:rsidRDefault="00981AD6">
            <w:pPr>
              <w:ind w:left="0" w:hanging="2"/>
              <w:rPr>
                <w:color w:val="000000"/>
              </w:rPr>
            </w:pPr>
            <w:r>
              <w:rPr>
                <w:color w:val="000000"/>
              </w:rPr>
              <w:t>1</w:t>
            </w:r>
            <w:r w:rsidR="002375EE">
              <w:rPr>
                <w:color w:val="000000"/>
              </w:rPr>
              <w:t>0</w:t>
            </w:r>
            <w:r w:rsidR="00685B59">
              <w:rPr>
                <w:color w:val="000000"/>
              </w:rPr>
              <w:t>.0</w:t>
            </w:r>
            <w:r w:rsidR="002375EE">
              <w:rPr>
                <w:color w:val="000000"/>
              </w:rPr>
              <w:t>5</w:t>
            </w:r>
            <w:r w:rsidR="00653ED1">
              <w:rPr>
                <w:color w:val="000000"/>
              </w:rPr>
              <w:t xml:space="preserve">– </w:t>
            </w:r>
            <w:r w:rsidR="002375EE">
              <w:rPr>
                <w:color w:val="000000"/>
              </w:rPr>
              <w:t>0</w:t>
            </w:r>
            <w:r>
              <w:rPr>
                <w:color w:val="000000"/>
              </w:rPr>
              <w:t>1.0</w:t>
            </w:r>
            <w:r w:rsidR="002375EE">
              <w:rPr>
                <w:color w:val="000000"/>
              </w:rPr>
              <w:t>6</w:t>
            </w:r>
            <w:r w:rsidR="00653ED1">
              <w:rPr>
                <w:color w:val="000000"/>
              </w:rPr>
              <w:t>.2021</w:t>
            </w:r>
          </w:p>
          <w:p w:rsidR="00B136F4" w:rsidRDefault="00B136F4">
            <w:pPr>
              <w:ind w:left="0" w:hanging="2"/>
              <w:rPr>
                <w:color w:val="000000"/>
              </w:rPr>
            </w:pPr>
          </w:p>
        </w:tc>
      </w:tr>
      <w:tr w:rsidR="00B136F4">
        <w:trPr>
          <w:trHeight w:val="274"/>
        </w:trPr>
        <w:tc>
          <w:tcPr>
            <w:tcW w:w="1220" w:type="dxa"/>
          </w:tcPr>
          <w:p w:rsidR="00B136F4" w:rsidRDefault="00B136F4">
            <w:pPr>
              <w:numPr>
                <w:ilvl w:val="0"/>
                <w:numId w:val="5"/>
              </w:numPr>
              <w:ind w:left="0" w:hanging="2"/>
              <w:rPr>
                <w:color w:val="000000"/>
              </w:rPr>
            </w:pPr>
          </w:p>
        </w:tc>
        <w:tc>
          <w:tcPr>
            <w:tcW w:w="2845" w:type="dxa"/>
          </w:tcPr>
          <w:p w:rsidR="00B136F4" w:rsidRDefault="00653ED1" w:rsidP="00981AD6">
            <w:pPr>
              <w:ind w:left="0" w:hanging="2"/>
              <w:rPr>
                <w:color w:val="000000"/>
              </w:rPr>
            </w:pPr>
            <w:r>
              <w:rPr>
                <w:color w:val="000000"/>
              </w:rPr>
              <w:t xml:space="preserve">Desfășurarea </w:t>
            </w:r>
            <w:r w:rsidR="00981AD6">
              <w:rPr>
                <w:color w:val="000000"/>
              </w:rPr>
              <w:t>concursului</w:t>
            </w:r>
          </w:p>
        </w:tc>
        <w:tc>
          <w:tcPr>
            <w:tcW w:w="2847" w:type="dxa"/>
          </w:tcPr>
          <w:p w:rsidR="00B136F4" w:rsidRDefault="00981AD6">
            <w:pPr>
              <w:ind w:left="0" w:hanging="2"/>
              <w:rPr>
                <w:color w:val="000000"/>
              </w:rPr>
            </w:pPr>
            <w:r>
              <w:rPr>
                <w:color w:val="000000"/>
              </w:rPr>
              <w:t>Google forms</w:t>
            </w:r>
          </w:p>
        </w:tc>
        <w:tc>
          <w:tcPr>
            <w:tcW w:w="2326" w:type="dxa"/>
          </w:tcPr>
          <w:p w:rsidR="00B136F4" w:rsidRDefault="002375EE" w:rsidP="00981AD6">
            <w:pPr>
              <w:ind w:leftChars="0" w:left="0" w:firstLineChars="0" w:firstLine="0"/>
              <w:rPr>
                <w:color w:val="000000"/>
              </w:rPr>
            </w:pPr>
            <w:r>
              <w:rPr>
                <w:color w:val="000000"/>
              </w:rPr>
              <w:t>03</w:t>
            </w:r>
            <w:r w:rsidR="00981AD6">
              <w:rPr>
                <w:color w:val="000000"/>
              </w:rPr>
              <w:t>.0</w:t>
            </w:r>
            <w:r>
              <w:rPr>
                <w:color w:val="000000"/>
              </w:rPr>
              <w:t>6</w:t>
            </w:r>
            <w:r w:rsidR="00981AD6">
              <w:rPr>
                <w:color w:val="000000"/>
              </w:rPr>
              <w:t>.</w:t>
            </w:r>
            <w:r w:rsidR="00653ED1">
              <w:rPr>
                <w:color w:val="000000"/>
              </w:rPr>
              <w:t>2021</w:t>
            </w:r>
          </w:p>
        </w:tc>
      </w:tr>
    </w:tbl>
    <w:p w:rsidR="00B136F4" w:rsidRDefault="00B136F4">
      <w:pPr>
        <w:ind w:left="0" w:hanging="2"/>
        <w:rPr>
          <w:color w:val="000000"/>
        </w:rPr>
      </w:pPr>
    </w:p>
    <w:p w:rsidR="00B136F4" w:rsidRDefault="00653ED1">
      <w:pPr>
        <w:shd w:val="clear" w:color="auto" w:fill="E7E6E6"/>
        <w:ind w:left="0" w:hanging="2"/>
        <w:rPr>
          <w:color w:val="000000"/>
        </w:rPr>
      </w:pPr>
      <w:r>
        <w:rPr>
          <w:b/>
          <w:color w:val="000000"/>
        </w:rPr>
        <w:t>VI. REGULAMENT PARTICICIPARE</w:t>
      </w:r>
    </w:p>
    <w:p w:rsidR="00B136F4" w:rsidRPr="00DF2993" w:rsidRDefault="00653ED1" w:rsidP="00DF2993">
      <w:pPr>
        <w:spacing w:line="360" w:lineRule="auto"/>
        <w:ind w:left="0" w:hanging="2"/>
        <w:jc w:val="both"/>
        <w:rPr>
          <w:b/>
          <w:color w:val="000000"/>
        </w:rPr>
      </w:pPr>
      <w:r>
        <w:rPr>
          <w:b/>
          <w:color w:val="000000"/>
        </w:rPr>
        <w:tab/>
      </w:r>
      <w:r w:rsidR="00DF2993">
        <w:rPr>
          <w:b/>
          <w:color w:val="000000"/>
        </w:rPr>
        <w:tab/>
      </w:r>
      <w:r w:rsidR="00981AD6" w:rsidRPr="00981AD6">
        <w:rPr>
          <w:color w:val="000000"/>
        </w:rPr>
        <w:t>Concursul adresat cadrelor didactice se va</w:t>
      </w:r>
      <w:r>
        <w:rPr>
          <w:color w:val="000000"/>
        </w:rPr>
        <w:t xml:space="preserve"> desfășura pe data de </w:t>
      </w:r>
      <w:r w:rsidR="002375EE">
        <w:rPr>
          <w:color w:val="000000"/>
        </w:rPr>
        <w:t>03</w:t>
      </w:r>
      <w:r w:rsidR="00981AD6">
        <w:rPr>
          <w:color w:val="000000"/>
        </w:rPr>
        <w:t xml:space="preserve"> i</w:t>
      </w:r>
      <w:r w:rsidR="002375EE">
        <w:rPr>
          <w:color w:val="000000"/>
        </w:rPr>
        <w:t>uni</w:t>
      </w:r>
      <w:r w:rsidR="00FB06E3">
        <w:rPr>
          <w:color w:val="000000"/>
        </w:rPr>
        <w:t>e</w:t>
      </w:r>
      <w:r w:rsidR="00981AD6">
        <w:rPr>
          <w:color w:val="000000"/>
        </w:rPr>
        <w:t xml:space="preserve"> </w:t>
      </w:r>
      <w:r>
        <w:rPr>
          <w:color w:val="000000"/>
        </w:rPr>
        <w:t xml:space="preserve">2021, ora 14.00, </w:t>
      </w:r>
      <w:bookmarkStart w:id="1" w:name="_Hlk69908899"/>
      <w:r>
        <w:rPr>
          <w:color w:val="000000"/>
        </w:rPr>
        <w:t xml:space="preserve">în format on-line, pe platforma Google </w:t>
      </w:r>
      <w:r w:rsidR="00981AD6">
        <w:rPr>
          <w:color w:val="000000"/>
        </w:rPr>
        <w:t>Forms</w:t>
      </w:r>
      <w:bookmarkEnd w:id="1"/>
      <w:r>
        <w:rPr>
          <w:color w:val="000000"/>
        </w:rPr>
        <w:t>, cu participarea tuturor celor înscriși.</w:t>
      </w:r>
    </w:p>
    <w:p w:rsidR="00B136F4" w:rsidRDefault="00653ED1" w:rsidP="00DF2993">
      <w:pPr>
        <w:spacing w:line="360" w:lineRule="auto"/>
        <w:ind w:left="0" w:hanging="2"/>
        <w:jc w:val="both"/>
        <w:rPr>
          <w:color w:val="000000"/>
        </w:rPr>
      </w:pPr>
      <w:r>
        <w:rPr>
          <w:color w:val="000000"/>
        </w:rPr>
        <w:tab/>
        <w:t>Înscrierea participanților se va face prin completarea Fișei de înscriere și trimiterea aces</w:t>
      </w:r>
      <w:r w:rsidR="00981AD6">
        <w:rPr>
          <w:color w:val="000000"/>
        </w:rPr>
        <w:t xml:space="preserve">teia pe email: </w:t>
      </w:r>
      <w:bookmarkStart w:id="2" w:name="_Hlk69909835"/>
      <w:r w:rsidR="00981AD6">
        <w:rPr>
          <w:color w:val="000000"/>
        </w:rPr>
        <w:t>școalaexcelenta@yahoo.ro</w:t>
      </w:r>
      <w:bookmarkEnd w:id="2"/>
      <w:r w:rsidR="00981AD6">
        <w:rPr>
          <w:color w:val="000000"/>
        </w:rPr>
        <w:t xml:space="preserve"> până la data de </w:t>
      </w:r>
      <w:r w:rsidR="002375EE">
        <w:rPr>
          <w:color w:val="000000"/>
        </w:rPr>
        <w:t>0</w:t>
      </w:r>
      <w:r w:rsidR="00981AD6">
        <w:rPr>
          <w:color w:val="000000"/>
        </w:rPr>
        <w:t>1</w:t>
      </w:r>
      <w:r w:rsidR="00FB06E3">
        <w:rPr>
          <w:color w:val="000000"/>
        </w:rPr>
        <w:t>.0</w:t>
      </w:r>
      <w:r w:rsidR="002375EE">
        <w:rPr>
          <w:color w:val="000000"/>
        </w:rPr>
        <w:t>6</w:t>
      </w:r>
      <w:r>
        <w:rPr>
          <w:color w:val="000000"/>
        </w:rPr>
        <w:t xml:space="preserve">.2021. </w:t>
      </w:r>
    </w:p>
    <w:p w:rsidR="00981AD6" w:rsidRDefault="00653ED1" w:rsidP="00DF2993">
      <w:pPr>
        <w:spacing w:line="360" w:lineRule="auto"/>
        <w:ind w:leftChars="0" w:left="0" w:firstLineChars="0" w:firstLine="720"/>
        <w:jc w:val="both"/>
        <w:rPr>
          <w:color w:val="000000"/>
        </w:rPr>
      </w:pPr>
      <w:r>
        <w:rPr>
          <w:color w:val="000000"/>
        </w:rPr>
        <w:t xml:space="preserve">Participanții </w:t>
      </w:r>
      <w:r w:rsidR="00981AD6">
        <w:rPr>
          <w:color w:val="000000"/>
        </w:rPr>
        <w:t>vor participa la o sesiune de întrebări și răspunsuri online pe teme generale privind principiile, metodele și organizarea învățătământului</w:t>
      </w:r>
      <w:r w:rsidR="00B7103D">
        <w:rPr>
          <w:color w:val="000000"/>
        </w:rPr>
        <w:t xml:space="preserve"> (jumătate dintre întrebări)</w:t>
      </w:r>
      <w:r w:rsidR="00981AD6">
        <w:rPr>
          <w:color w:val="000000"/>
        </w:rPr>
        <w:t>, precum și pe teme particulare privind curriculum ascuns</w:t>
      </w:r>
      <w:r w:rsidR="00B7103D">
        <w:rPr>
          <w:color w:val="000000"/>
        </w:rPr>
        <w:t xml:space="preserve"> (cealaltă jumătate dintre întrebări)</w:t>
      </w:r>
      <w:r w:rsidR="00981AD6">
        <w:rPr>
          <w:color w:val="000000"/>
        </w:rPr>
        <w:t>, tematica particulară reprezentând tema anului 2021.</w:t>
      </w:r>
      <w:r w:rsidR="00B7103D">
        <w:rPr>
          <w:color w:val="000000"/>
        </w:rPr>
        <w:t xml:space="preserve"> </w:t>
      </w:r>
    </w:p>
    <w:p w:rsidR="00B136F4" w:rsidRDefault="00653ED1" w:rsidP="00DF2993">
      <w:pPr>
        <w:spacing w:line="360" w:lineRule="auto"/>
        <w:ind w:leftChars="0" w:left="0" w:firstLineChars="0" w:firstLine="720"/>
        <w:jc w:val="both"/>
        <w:rPr>
          <w:color w:val="000000"/>
        </w:rPr>
      </w:pPr>
      <w:r>
        <w:rPr>
          <w:color w:val="000000"/>
        </w:rPr>
        <w:t xml:space="preserve">Participanții vor primi pe adresa de gmail transmisă </w:t>
      </w:r>
      <w:r w:rsidR="00981AD6">
        <w:rPr>
          <w:color w:val="000000"/>
        </w:rPr>
        <w:t xml:space="preserve"> rezultatele concursului</w:t>
      </w:r>
      <w:r w:rsidR="000A662C">
        <w:rPr>
          <w:color w:val="000000"/>
        </w:rPr>
        <w:t xml:space="preserve"> și vor completa un chestionar de satisfacție în urma participării la concurs</w:t>
      </w:r>
      <w:r w:rsidR="00981AD6">
        <w:rPr>
          <w:color w:val="000000"/>
        </w:rPr>
        <w:t>.</w:t>
      </w:r>
    </w:p>
    <w:p w:rsidR="00FB06E3" w:rsidRDefault="00FB06E3" w:rsidP="00DF2993">
      <w:pPr>
        <w:spacing w:line="360" w:lineRule="auto"/>
        <w:ind w:leftChars="0" w:left="0" w:firstLineChars="0" w:firstLine="720"/>
        <w:jc w:val="both"/>
        <w:rPr>
          <w:color w:val="000000"/>
        </w:rPr>
      </w:pPr>
      <w:r>
        <w:rPr>
          <w:color w:val="000000"/>
        </w:rPr>
        <w:t>Nu se admit contestații!</w:t>
      </w:r>
    </w:p>
    <w:p w:rsidR="00B136F4" w:rsidRDefault="00653ED1" w:rsidP="00DF2993">
      <w:pPr>
        <w:spacing w:line="360" w:lineRule="auto"/>
        <w:ind w:leftChars="0" w:left="0" w:firstLineChars="0" w:firstLine="720"/>
        <w:jc w:val="both"/>
        <w:rPr>
          <w:color w:val="000000"/>
        </w:rPr>
      </w:pPr>
      <w:r>
        <w:rPr>
          <w:color w:val="000000"/>
        </w:rPr>
        <w:t>Diplomele de participar</w:t>
      </w:r>
      <w:r w:rsidR="00981AD6">
        <w:rPr>
          <w:color w:val="000000"/>
        </w:rPr>
        <w:t xml:space="preserve">e vor fi elaborate până la </w:t>
      </w:r>
      <w:r w:rsidR="002375EE">
        <w:rPr>
          <w:color w:val="000000"/>
        </w:rPr>
        <w:t>30</w:t>
      </w:r>
      <w:r w:rsidR="00FB06E3">
        <w:rPr>
          <w:color w:val="000000"/>
        </w:rPr>
        <w:t>.0</w:t>
      </w:r>
      <w:r w:rsidR="002375EE">
        <w:rPr>
          <w:color w:val="000000"/>
        </w:rPr>
        <w:t>7</w:t>
      </w:r>
      <w:r w:rsidR="00FB06E3">
        <w:rPr>
          <w:color w:val="000000"/>
        </w:rPr>
        <w:t>.</w:t>
      </w:r>
      <w:r>
        <w:rPr>
          <w:color w:val="000000"/>
        </w:rPr>
        <w:t>2021.</w:t>
      </w:r>
    </w:p>
    <w:p w:rsidR="00B136F4" w:rsidRDefault="00653ED1" w:rsidP="00DF2993">
      <w:pPr>
        <w:spacing w:line="360" w:lineRule="auto"/>
        <w:ind w:left="0" w:hanging="2"/>
        <w:rPr>
          <w:color w:val="000000"/>
        </w:rPr>
      </w:pPr>
      <w:r>
        <w:rPr>
          <w:color w:val="000000"/>
        </w:rPr>
        <w:tab/>
      </w:r>
      <w:r w:rsidR="00DF2993">
        <w:rPr>
          <w:color w:val="000000"/>
        </w:rPr>
        <w:tab/>
      </w:r>
      <w:r>
        <w:rPr>
          <w:color w:val="000000"/>
        </w:rPr>
        <w:t>Nu se percep taxe!</w:t>
      </w:r>
    </w:p>
    <w:p w:rsidR="00B136F4" w:rsidRDefault="00B136F4">
      <w:pPr>
        <w:ind w:left="0" w:hanging="2"/>
        <w:rPr>
          <w:color w:val="000000"/>
        </w:rPr>
      </w:pPr>
    </w:p>
    <w:p w:rsidR="00B136F4" w:rsidRDefault="00653ED1">
      <w:pPr>
        <w:ind w:left="0" w:hanging="2"/>
        <w:rPr>
          <w:color w:val="000000"/>
        </w:rPr>
      </w:pPr>
      <w:r>
        <w:rPr>
          <w:b/>
          <w:color w:val="000000"/>
        </w:rPr>
        <w:t>TEMATICA :</w:t>
      </w:r>
    </w:p>
    <w:p w:rsidR="00981AD6" w:rsidRPr="00DF2993" w:rsidRDefault="00981AD6" w:rsidP="00DF2993">
      <w:pPr>
        <w:pStyle w:val="Listparagraf"/>
        <w:numPr>
          <w:ilvl w:val="3"/>
          <w:numId w:val="5"/>
        </w:numPr>
        <w:jc w:val="both"/>
        <w:rPr>
          <w:b/>
        </w:rPr>
      </w:pPr>
      <w:r w:rsidRPr="00DF2993">
        <w:rPr>
          <w:b/>
        </w:rPr>
        <w:t>Didactica generală</w:t>
      </w:r>
    </w:p>
    <w:p w:rsidR="00981AD6" w:rsidRPr="00DF2993" w:rsidRDefault="00981AD6" w:rsidP="00DF2993">
      <w:pPr>
        <w:pStyle w:val="Listparagraf"/>
        <w:numPr>
          <w:ilvl w:val="3"/>
          <w:numId w:val="5"/>
        </w:numPr>
        <w:jc w:val="both"/>
        <w:rPr>
          <w:b/>
        </w:rPr>
      </w:pPr>
      <w:r w:rsidRPr="00DF2993">
        <w:rPr>
          <w:b/>
        </w:rPr>
        <w:t>Curriculum ascuns</w:t>
      </w:r>
    </w:p>
    <w:p w:rsidR="00981AD6" w:rsidRDefault="00981AD6">
      <w:pPr>
        <w:ind w:left="0" w:hanging="2"/>
        <w:jc w:val="both"/>
        <w:rPr>
          <w:b/>
        </w:rPr>
      </w:pPr>
    </w:p>
    <w:p w:rsidR="00DF2993" w:rsidRDefault="00DF2993">
      <w:pPr>
        <w:ind w:left="0" w:hanging="2"/>
        <w:jc w:val="both"/>
        <w:rPr>
          <w:b/>
        </w:rPr>
      </w:pPr>
    </w:p>
    <w:p w:rsidR="00DF2993" w:rsidRDefault="00DF2993">
      <w:pPr>
        <w:ind w:left="0" w:hanging="2"/>
        <w:jc w:val="both"/>
        <w:rPr>
          <w:b/>
        </w:rPr>
      </w:pPr>
    </w:p>
    <w:p w:rsidR="00DF2993" w:rsidRDefault="00DF2993">
      <w:pPr>
        <w:ind w:left="0" w:hanging="2"/>
        <w:jc w:val="both"/>
        <w:rPr>
          <w:b/>
        </w:rPr>
      </w:pPr>
    </w:p>
    <w:p w:rsidR="00DF2993" w:rsidRDefault="00DF2993">
      <w:pPr>
        <w:ind w:left="0" w:hanging="2"/>
        <w:jc w:val="both"/>
        <w:rPr>
          <w:b/>
        </w:rPr>
      </w:pPr>
    </w:p>
    <w:p w:rsidR="00DF2993" w:rsidRDefault="00DF2993">
      <w:pPr>
        <w:ind w:left="0" w:hanging="2"/>
        <w:jc w:val="both"/>
        <w:rPr>
          <w:b/>
        </w:rPr>
      </w:pPr>
    </w:p>
    <w:p w:rsidR="00DF2993" w:rsidRDefault="00DF2993">
      <w:pPr>
        <w:ind w:left="0" w:hanging="2"/>
        <w:jc w:val="both"/>
        <w:rPr>
          <w:b/>
        </w:rPr>
      </w:pPr>
    </w:p>
    <w:p w:rsidR="00DF2993" w:rsidRDefault="00DF2993">
      <w:pPr>
        <w:ind w:left="0" w:hanging="2"/>
        <w:jc w:val="both"/>
        <w:rPr>
          <w:b/>
        </w:rPr>
      </w:pPr>
    </w:p>
    <w:p w:rsidR="00DF2993" w:rsidRDefault="00DF2993">
      <w:pPr>
        <w:ind w:left="0" w:hanging="2"/>
        <w:jc w:val="both"/>
        <w:rPr>
          <w:b/>
        </w:rPr>
      </w:pPr>
    </w:p>
    <w:p w:rsidR="00B136F4" w:rsidRDefault="00981AD6">
      <w:pPr>
        <w:ind w:left="0" w:hanging="2"/>
        <w:jc w:val="both"/>
      </w:pPr>
      <w:r>
        <w:rPr>
          <w:b/>
        </w:rPr>
        <w:t>RECOMANDĂRI BIBLIOGRAFICE:</w:t>
      </w:r>
    </w:p>
    <w:p w:rsidR="00B136F4" w:rsidRDefault="00B136F4">
      <w:pPr>
        <w:ind w:left="0" w:hanging="2"/>
        <w:rPr>
          <w:color w:val="000000"/>
        </w:rPr>
      </w:pPr>
    </w:p>
    <w:p w:rsidR="00DF2993" w:rsidRDefault="00DF2993">
      <w:pPr>
        <w:ind w:left="0" w:hanging="2"/>
        <w:rPr>
          <w:color w:val="000000"/>
        </w:rPr>
      </w:pPr>
    </w:p>
    <w:tbl>
      <w:tblPr>
        <w:tblStyle w:val="Tabelgril"/>
        <w:tblW w:w="10490" w:type="dxa"/>
        <w:tblInd w:w="-601" w:type="dxa"/>
        <w:tblLayout w:type="fixed"/>
        <w:tblLook w:val="04A0" w:firstRow="1" w:lastRow="0" w:firstColumn="1" w:lastColumn="0" w:noHBand="0" w:noVBand="1"/>
      </w:tblPr>
      <w:tblGrid>
        <w:gridCol w:w="709"/>
        <w:gridCol w:w="1843"/>
        <w:gridCol w:w="5245"/>
        <w:gridCol w:w="2693"/>
      </w:tblGrid>
      <w:tr w:rsidR="0013730C" w:rsidTr="00DF2993">
        <w:tc>
          <w:tcPr>
            <w:tcW w:w="709" w:type="dxa"/>
          </w:tcPr>
          <w:p w:rsidR="000A662C" w:rsidRPr="0013730C" w:rsidRDefault="000A662C" w:rsidP="0013730C">
            <w:pPr>
              <w:ind w:leftChars="0" w:left="0" w:firstLineChars="0" w:firstLine="0"/>
              <w:jc w:val="center"/>
              <w:rPr>
                <w:b/>
                <w:color w:val="000000"/>
              </w:rPr>
            </w:pPr>
            <w:r w:rsidRPr="0013730C">
              <w:rPr>
                <w:b/>
                <w:color w:val="000000"/>
              </w:rPr>
              <w:t>Nr. crt.</w:t>
            </w:r>
          </w:p>
        </w:tc>
        <w:tc>
          <w:tcPr>
            <w:tcW w:w="1843" w:type="dxa"/>
          </w:tcPr>
          <w:p w:rsidR="000A662C" w:rsidRPr="0013730C" w:rsidRDefault="000A662C" w:rsidP="0013730C">
            <w:pPr>
              <w:ind w:leftChars="0" w:left="0" w:firstLineChars="0" w:firstLine="0"/>
              <w:jc w:val="center"/>
              <w:rPr>
                <w:b/>
                <w:color w:val="000000"/>
              </w:rPr>
            </w:pPr>
            <w:r w:rsidRPr="0013730C">
              <w:rPr>
                <w:b/>
                <w:color w:val="000000"/>
              </w:rPr>
              <w:t>Autor</w:t>
            </w:r>
          </w:p>
        </w:tc>
        <w:tc>
          <w:tcPr>
            <w:tcW w:w="5245" w:type="dxa"/>
          </w:tcPr>
          <w:p w:rsidR="000A662C" w:rsidRPr="0013730C" w:rsidRDefault="000A662C" w:rsidP="0013730C">
            <w:pPr>
              <w:ind w:leftChars="0" w:left="0" w:firstLineChars="0" w:firstLine="0"/>
              <w:jc w:val="center"/>
              <w:rPr>
                <w:b/>
                <w:color w:val="000000"/>
              </w:rPr>
            </w:pPr>
            <w:r w:rsidRPr="0013730C">
              <w:rPr>
                <w:b/>
                <w:color w:val="000000"/>
              </w:rPr>
              <w:t>Lucrare</w:t>
            </w:r>
          </w:p>
        </w:tc>
        <w:tc>
          <w:tcPr>
            <w:tcW w:w="2693" w:type="dxa"/>
          </w:tcPr>
          <w:p w:rsidR="000A662C" w:rsidRPr="0013730C" w:rsidRDefault="000A662C" w:rsidP="0013730C">
            <w:pPr>
              <w:ind w:leftChars="0" w:left="0" w:firstLineChars="0" w:firstLine="0"/>
              <w:jc w:val="center"/>
              <w:rPr>
                <w:b/>
                <w:color w:val="000000"/>
              </w:rPr>
            </w:pPr>
            <w:r w:rsidRPr="0013730C">
              <w:rPr>
                <w:b/>
                <w:color w:val="000000"/>
              </w:rPr>
              <w:t>Detalii lucrare</w:t>
            </w:r>
          </w:p>
        </w:tc>
      </w:tr>
      <w:tr w:rsidR="0013730C" w:rsidTr="00DF2993">
        <w:tc>
          <w:tcPr>
            <w:tcW w:w="709" w:type="dxa"/>
          </w:tcPr>
          <w:p w:rsidR="000A662C" w:rsidRPr="00DF2993" w:rsidRDefault="00DF2993" w:rsidP="00DF2993">
            <w:pPr>
              <w:ind w:leftChars="0" w:left="0" w:firstLineChars="0" w:firstLine="0"/>
              <w:jc w:val="center"/>
              <w:rPr>
                <w:b/>
                <w:color w:val="000000"/>
              </w:rPr>
            </w:pPr>
            <w:r w:rsidRPr="00DF2993">
              <w:rPr>
                <w:b/>
                <w:color w:val="000000"/>
              </w:rPr>
              <w:t>1.</w:t>
            </w:r>
          </w:p>
        </w:tc>
        <w:tc>
          <w:tcPr>
            <w:tcW w:w="1843" w:type="dxa"/>
          </w:tcPr>
          <w:p w:rsidR="000A662C" w:rsidRDefault="000A662C">
            <w:pPr>
              <w:ind w:leftChars="0" w:left="0" w:firstLineChars="0" w:firstLine="0"/>
              <w:rPr>
                <w:color w:val="000000"/>
              </w:rPr>
            </w:pPr>
            <w:r>
              <w:rPr>
                <w:color w:val="000000"/>
              </w:rPr>
              <w:t>Cristea Sorin</w:t>
            </w:r>
          </w:p>
        </w:tc>
        <w:tc>
          <w:tcPr>
            <w:tcW w:w="5245" w:type="dxa"/>
          </w:tcPr>
          <w:p w:rsidR="000A662C" w:rsidRDefault="000A662C">
            <w:pPr>
              <w:ind w:leftChars="0" w:left="0" w:firstLineChars="0" w:firstLine="0"/>
              <w:rPr>
                <w:color w:val="000000"/>
              </w:rPr>
            </w:pPr>
            <w:r>
              <w:rPr>
                <w:color w:val="000000"/>
              </w:rPr>
              <w:t>Studii de pedagogie generală</w:t>
            </w:r>
          </w:p>
        </w:tc>
        <w:tc>
          <w:tcPr>
            <w:tcW w:w="2693" w:type="dxa"/>
          </w:tcPr>
          <w:p w:rsidR="000A662C" w:rsidRDefault="000A662C">
            <w:pPr>
              <w:ind w:leftChars="0" w:left="0" w:firstLineChars="0" w:firstLine="0"/>
              <w:rPr>
                <w:color w:val="000000"/>
              </w:rPr>
            </w:pPr>
            <w:r>
              <w:rPr>
                <w:color w:val="000000"/>
              </w:rPr>
              <w:t>E</w:t>
            </w:r>
            <w:r w:rsidR="0013730C">
              <w:rPr>
                <w:color w:val="000000"/>
              </w:rPr>
              <w:t xml:space="preserve">ditura </w:t>
            </w:r>
            <w:r>
              <w:rPr>
                <w:color w:val="000000"/>
              </w:rPr>
              <w:t>D</w:t>
            </w:r>
            <w:r w:rsidR="0013730C">
              <w:rPr>
                <w:color w:val="000000"/>
              </w:rPr>
              <w:t xml:space="preserve">idactică și </w:t>
            </w:r>
            <w:r>
              <w:rPr>
                <w:color w:val="000000"/>
              </w:rPr>
              <w:t>P</w:t>
            </w:r>
            <w:r w:rsidR="0013730C">
              <w:rPr>
                <w:color w:val="000000"/>
              </w:rPr>
              <w:t>edagogică,</w:t>
            </w:r>
            <w:r>
              <w:rPr>
                <w:color w:val="000000"/>
              </w:rPr>
              <w:t xml:space="preserve"> București, 2004</w:t>
            </w:r>
          </w:p>
        </w:tc>
      </w:tr>
      <w:tr w:rsidR="0013730C" w:rsidTr="00DF2993">
        <w:tc>
          <w:tcPr>
            <w:tcW w:w="709" w:type="dxa"/>
          </w:tcPr>
          <w:p w:rsidR="000A662C" w:rsidRPr="00DF2993" w:rsidRDefault="00DF2993" w:rsidP="00DF2993">
            <w:pPr>
              <w:ind w:leftChars="0" w:left="0" w:firstLineChars="0" w:firstLine="0"/>
              <w:jc w:val="center"/>
              <w:rPr>
                <w:b/>
                <w:color w:val="000000"/>
              </w:rPr>
            </w:pPr>
            <w:r w:rsidRPr="00DF2993">
              <w:rPr>
                <w:b/>
                <w:color w:val="000000"/>
              </w:rPr>
              <w:t>2.</w:t>
            </w:r>
          </w:p>
        </w:tc>
        <w:tc>
          <w:tcPr>
            <w:tcW w:w="1843" w:type="dxa"/>
          </w:tcPr>
          <w:p w:rsidR="000A662C" w:rsidRDefault="0013730C">
            <w:pPr>
              <w:ind w:leftChars="0" w:left="0" w:firstLineChars="0" w:firstLine="0"/>
              <w:rPr>
                <w:color w:val="000000"/>
              </w:rPr>
            </w:pPr>
            <w:r>
              <w:rPr>
                <w:color w:val="000000"/>
              </w:rPr>
              <w:t>Cristea Sorin</w:t>
            </w:r>
          </w:p>
        </w:tc>
        <w:tc>
          <w:tcPr>
            <w:tcW w:w="5245" w:type="dxa"/>
          </w:tcPr>
          <w:p w:rsidR="000A662C" w:rsidRDefault="0013730C" w:rsidP="0013730C">
            <w:pPr>
              <w:ind w:leftChars="0" w:left="0" w:firstLineChars="0" w:firstLine="0"/>
              <w:rPr>
                <w:color w:val="000000"/>
              </w:rPr>
            </w:pPr>
            <w:r>
              <w:rPr>
                <w:color w:val="000000"/>
              </w:rPr>
              <w:t>Fundamentele pedagogiei</w:t>
            </w:r>
          </w:p>
        </w:tc>
        <w:tc>
          <w:tcPr>
            <w:tcW w:w="2693" w:type="dxa"/>
          </w:tcPr>
          <w:p w:rsidR="000A662C" w:rsidRDefault="0013730C" w:rsidP="0013730C">
            <w:pPr>
              <w:ind w:leftChars="0" w:left="0" w:firstLineChars="0" w:firstLine="0"/>
              <w:rPr>
                <w:color w:val="000000"/>
              </w:rPr>
            </w:pPr>
            <w:r>
              <w:rPr>
                <w:color w:val="000000"/>
              </w:rPr>
              <w:t>Editura Polirom, Iași, 2010</w:t>
            </w:r>
          </w:p>
        </w:tc>
      </w:tr>
      <w:tr w:rsidR="0013730C" w:rsidTr="00DF2993">
        <w:tc>
          <w:tcPr>
            <w:tcW w:w="709" w:type="dxa"/>
          </w:tcPr>
          <w:p w:rsidR="000A662C" w:rsidRPr="00DF2993" w:rsidRDefault="00DF2993" w:rsidP="00DF2993">
            <w:pPr>
              <w:ind w:leftChars="0" w:left="0" w:firstLineChars="0" w:firstLine="0"/>
              <w:jc w:val="center"/>
              <w:rPr>
                <w:b/>
                <w:color w:val="000000"/>
              </w:rPr>
            </w:pPr>
            <w:r w:rsidRPr="00DF2993">
              <w:rPr>
                <w:b/>
                <w:color w:val="000000"/>
              </w:rPr>
              <w:t>3.</w:t>
            </w:r>
          </w:p>
        </w:tc>
        <w:tc>
          <w:tcPr>
            <w:tcW w:w="1843" w:type="dxa"/>
          </w:tcPr>
          <w:p w:rsidR="000A662C" w:rsidRDefault="0013730C">
            <w:pPr>
              <w:ind w:leftChars="0" w:left="0" w:firstLineChars="0" w:firstLine="0"/>
              <w:rPr>
                <w:color w:val="000000"/>
              </w:rPr>
            </w:pPr>
            <w:r>
              <w:rPr>
                <w:color w:val="000000"/>
              </w:rPr>
              <w:t>Cucoș Constantin</w:t>
            </w:r>
          </w:p>
        </w:tc>
        <w:tc>
          <w:tcPr>
            <w:tcW w:w="5245" w:type="dxa"/>
          </w:tcPr>
          <w:p w:rsidR="000A662C" w:rsidRDefault="0013730C">
            <w:pPr>
              <w:ind w:leftChars="0" w:left="0" w:firstLineChars="0" w:firstLine="0"/>
              <w:rPr>
                <w:color w:val="000000"/>
              </w:rPr>
            </w:pPr>
            <w:r>
              <w:rPr>
                <w:color w:val="000000"/>
              </w:rPr>
              <w:t>Pedagogie generală</w:t>
            </w:r>
          </w:p>
        </w:tc>
        <w:tc>
          <w:tcPr>
            <w:tcW w:w="2693" w:type="dxa"/>
          </w:tcPr>
          <w:p w:rsidR="000A662C" w:rsidRDefault="0013730C">
            <w:pPr>
              <w:ind w:leftChars="0" w:left="0" w:firstLineChars="0" w:firstLine="0"/>
              <w:rPr>
                <w:color w:val="000000"/>
              </w:rPr>
            </w:pPr>
            <w:r>
              <w:rPr>
                <w:color w:val="000000"/>
              </w:rPr>
              <w:t>Editura Polirom, Iași, 2006</w:t>
            </w:r>
          </w:p>
        </w:tc>
      </w:tr>
      <w:tr w:rsidR="0013730C" w:rsidTr="00DF2993">
        <w:tc>
          <w:tcPr>
            <w:tcW w:w="709" w:type="dxa"/>
          </w:tcPr>
          <w:p w:rsidR="000A662C" w:rsidRPr="00DF2993" w:rsidRDefault="00DF2993" w:rsidP="00DF2993">
            <w:pPr>
              <w:ind w:leftChars="0" w:left="0" w:firstLineChars="0" w:firstLine="0"/>
              <w:jc w:val="center"/>
              <w:rPr>
                <w:b/>
                <w:color w:val="000000"/>
              </w:rPr>
            </w:pPr>
            <w:r w:rsidRPr="00DF2993">
              <w:rPr>
                <w:b/>
                <w:color w:val="000000"/>
              </w:rPr>
              <w:t>4.</w:t>
            </w:r>
          </w:p>
        </w:tc>
        <w:tc>
          <w:tcPr>
            <w:tcW w:w="1843" w:type="dxa"/>
          </w:tcPr>
          <w:p w:rsidR="000A662C" w:rsidRDefault="0013730C">
            <w:pPr>
              <w:ind w:leftChars="0" w:left="0" w:firstLineChars="0" w:firstLine="0"/>
              <w:rPr>
                <w:color w:val="000000"/>
              </w:rPr>
            </w:pPr>
            <w:r>
              <w:rPr>
                <w:color w:val="000000"/>
              </w:rPr>
              <w:t>Dragomir Mariana</w:t>
            </w:r>
          </w:p>
        </w:tc>
        <w:tc>
          <w:tcPr>
            <w:tcW w:w="5245" w:type="dxa"/>
          </w:tcPr>
          <w:p w:rsidR="000A662C" w:rsidRDefault="0013730C">
            <w:pPr>
              <w:ind w:leftChars="0" w:left="0" w:firstLineChars="0" w:firstLine="0"/>
              <w:rPr>
                <w:color w:val="000000"/>
              </w:rPr>
            </w:pPr>
            <w:r>
              <w:rPr>
                <w:color w:val="000000"/>
              </w:rPr>
              <w:t>Managementul activității didactice</w:t>
            </w:r>
          </w:p>
        </w:tc>
        <w:tc>
          <w:tcPr>
            <w:tcW w:w="2693" w:type="dxa"/>
          </w:tcPr>
          <w:p w:rsidR="000A662C" w:rsidRDefault="0013730C">
            <w:pPr>
              <w:ind w:leftChars="0" w:left="0" w:firstLineChars="0" w:firstLine="0"/>
              <w:rPr>
                <w:color w:val="000000"/>
              </w:rPr>
            </w:pPr>
            <w:r>
              <w:rPr>
                <w:color w:val="000000"/>
              </w:rPr>
              <w:t>Editura Eurodidact, Cluj-Napoca, 2003</w:t>
            </w:r>
          </w:p>
        </w:tc>
      </w:tr>
      <w:tr w:rsidR="0013730C" w:rsidTr="00DF2993">
        <w:tc>
          <w:tcPr>
            <w:tcW w:w="709" w:type="dxa"/>
          </w:tcPr>
          <w:p w:rsidR="000A662C" w:rsidRPr="00DF2993" w:rsidRDefault="00DF2993" w:rsidP="00DF2993">
            <w:pPr>
              <w:ind w:leftChars="0" w:left="0" w:firstLineChars="0" w:firstLine="0"/>
              <w:jc w:val="center"/>
              <w:rPr>
                <w:b/>
                <w:color w:val="000000"/>
              </w:rPr>
            </w:pPr>
            <w:r w:rsidRPr="00DF2993">
              <w:rPr>
                <w:b/>
                <w:color w:val="000000"/>
              </w:rPr>
              <w:t>5.</w:t>
            </w:r>
          </w:p>
        </w:tc>
        <w:tc>
          <w:tcPr>
            <w:tcW w:w="1843" w:type="dxa"/>
          </w:tcPr>
          <w:p w:rsidR="000A662C" w:rsidRDefault="0013730C">
            <w:pPr>
              <w:ind w:leftChars="0" w:left="0" w:firstLineChars="0" w:firstLine="0"/>
              <w:rPr>
                <w:color w:val="000000"/>
              </w:rPr>
            </w:pPr>
            <w:r>
              <w:rPr>
                <w:color w:val="000000"/>
              </w:rPr>
              <w:t>Ionescu M.</w:t>
            </w:r>
          </w:p>
        </w:tc>
        <w:tc>
          <w:tcPr>
            <w:tcW w:w="5245" w:type="dxa"/>
          </w:tcPr>
          <w:p w:rsidR="000A662C" w:rsidRDefault="0013730C">
            <w:pPr>
              <w:ind w:leftChars="0" w:left="0" w:firstLineChars="0" w:firstLine="0"/>
              <w:rPr>
                <w:color w:val="000000"/>
              </w:rPr>
            </w:pPr>
            <w:r>
              <w:rPr>
                <w:color w:val="000000"/>
              </w:rPr>
              <w:t>Didactica modernă</w:t>
            </w:r>
          </w:p>
        </w:tc>
        <w:tc>
          <w:tcPr>
            <w:tcW w:w="2693" w:type="dxa"/>
          </w:tcPr>
          <w:p w:rsidR="000A662C" w:rsidRDefault="0013730C">
            <w:pPr>
              <w:ind w:leftChars="0" w:left="0" w:firstLineChars="0" w:firstLine="0"/>
              <w:rPr>
                <w:color w:val="000000"/>
              </w:rPr>
            </w:pPr>
            <w:r>
              <w:rPr>
                <w:color w:val="000000"/>
              </w:rPr>
              <w:t>Editura Dacia, Cluj, 1995</w:t>
            </w:r>
          </w:p>
        </w:tc>
      </w:tr>
      <w:tr w:rsidR="0013730C" w:rsidTr="00DF2993">
        <w:tc>
          <w:tcPr>
            <w:tcW w:w="709" w:type="dxa"/>
          </w:tcPr>
          <w:p w:rsidR="0013730C" w:rsidRPr="00DF2993" w:rsidRDefault="00DF2993" w:rsidP="00DF2993">
            <w:pPr>
              <w:ind w:leftChars="0" w:left="0" w:firstLineChars="0" w:firstLine="0"/>
              <w:jc w:val="center"/>
              <w:rPr>
                <w:b/>
                <w:color w:val="000000"/>
              </w:rPr>
            </w:pPr>
            <w:r w:rsidRPr="00DF2993">
              <w:rPr>
                <w:b/>
                <w:color w:val="000000"/>
              </w:rPr>
              <w:t>6.</w:t>
            </w:r>
          </w:p>
        </w:tc>
        <w:tc>
          <w:tcPr>
            <w:tcW w:w="1843" w:type="dxa"/>
          </w:tcPr>
          <w:p w:rsidR="0013730C" w:rsidRDefault="0013730C">
            <w:pPr>
              <w:ind w:leftChars="0" w:left="0" w:firstLineChars="0" w:firstLine="0"/>
              <w:rPr>
                <w:color w:val="000000"/>
              </w:rPr>
            </w:pPr>
            <w:r>
              <w:rPr>
                <w:color w:val="000000"/>
              </w:rPr>
              <w:t>Iucu Romiță</w:t>
            </w:r>
          </w:p>
        </w:tc>
        <w:tc>
          <w:tcPr>
            <w:tcW w:w="5245" w:type="dxa"/>
          </w:tcPr>
          <w:p w:rsidR="0013730C" w:rsidRDefault="0013730C">
            <w:pPr>
              <w:ind w:leftChars="0" w:left="0" w:firstLineChars="0" w:firstLine="0"/>
              <w:rPr>
                <w:color w:val="000000"/>
              </w:rPr>
            </w:pPr>
            <w:r>
              <w:rPr>
                <w:color w:val="000000"/>
              </w:rPr>
              <w:t>Managementul și gestiunea clasei de elevi</w:t>
            </w:r>
          </w:p>
        </w:tc>
        <w:tc>
          <w:tcPr>
            <w:tcW w:w="2693" w:type="dxa"/>
          </w:tcPr>
          <w:p w:rsidR="0013730C" w:rsidRDefault="0013730C">
            <w:pPr>
              <w:ind w:leftChars="0" w:left="0" w:firstLineChars="0" w:firstLine="0"/>
              <w:rPr>
                <w:color w:val="000000"/>
              </w:rPr>
            </w:pPr>
            <w:r>
              <w:rPr>
                <w:color w:val="000000"/>
              </w:rPr>
              <w:t>Editura Polirom, Iași, 2000</w:t>
            </w:r>
          </w:p>
        </w:tc>
      </w:tr>
      <w:tr w:rsidR="0013730C" w:rsidTr="00DF2993">
        <w:tc>
          <w:tcPr>
            <w:tcW w:w="709" w:type="dxa"/>
          </w:tcPr>
          <w:p w:rsidR="0013730C" w:rsidRPr="00DF2993" w:rsidRDefault="00DF2993" w:rsidP="00DF2993">
            <w:pPr>
              <w:ind w:leftChars="0" w:left="0" w:firstLineChars="0" w:firstLine="0"/>
              <w:jc w:val="center"/>
              <w:rPr>
                <w:b/>
                <w:color w:val="000000"/>
              </w:rPr>
            </w:pPr>
            <w:r w:rsidRPr="00DF2993">
              <w:rPr>
                <w:b/>
                <w:color w:val="000000"/>
              </w:rPr>
              <w:t>7.</w:t>
            </w:r>
          </w:p>
        </w:tc>
        <w:tc>
          <w:tcPr>
            <w:tcW w:w="1843" w:type="dxa"/>
          </w:tcPr>
          <w:p w:rsidR="0013730C" w:rsidRDefault="0013730C">
            <w:pPr>
              <w:ind w:leftChars="0" w:left="0" w:firstLineChars="0" w:firstLine="0"/>
              <w:rPr>
                <w:color w:val="000000"/>
              </w:rPr>
            </w:pPr>
            <w:r>
              <w:rPr>
                <w:color w:val="000000"/>
              </w:rPr>
              <w:t>Iucu Romiță</w:t>
            </w:r>
          </w:p>
        </w:tc>
        <w:tc>
          <w:tcPr>
            <w:tcW w:w="5245" w:type="dxa"/>
          </w:tcPr>
          <w:p w:rsidR="0013730C" w:rsidRDefault="0013730C">
            <w:pPr>
              <w:ind w:leftChars="0" w:left="0" w:firstLineChars="0" w:firstLine="0"/>
              <w:rPr>
                <w:color w:val="000000"/>
              </w:rPr>
            </w:pPr>
            <w:r>
              <w:rPr>
                <w:color w:val="000000"/>
              </w:rPr>
              <w:t>Instruirea școlară</w:t>
            </w:r>
          </w:p>
        </w:tc>
        <w:tc>
          <w:tcPr>
            <w:tcW w:w="2693" w:type="dxa"/>
          </w:tcPr>
          <w:p w:rsidR="0013730C" w:rsidRDefault="0013730C">
            <w:pPr>
              <w:ind w:leftChars="0" w:left="0" w:firstLineChars="0" w:firstLine="0"/>
              <w:rPr>
                <w:color w:val="000000"/>
              </w:rPr>
            </w:pPr>
            <w:r>
              <w:rPr>
                <w:color w:val="000000"/>
              </w:rPr>
              <w:t>Editura Polirom, Iași, 2001</w:t>
            </w:r>
          </w:p>
        </w:tc>
      </w:tr>
      <w:tr w:rsidR="00B7103D" w:rsidTr="00DF2993">
        <w:tc>
          <w:tcPr>
            <w:tcW w:w="709" w:type="dxa"/>
          </w:tcPr>
          <w:p w:rsidR="00B7103D" w:rsidRPr="00DF2993" w:rsidRDefault="00DF2993" w:rsidP="00DF2993">
            <w:pPr>
              <w:ind w:leftChars="0" w:left="0" w:firstLineChars="0" w:firstLine="0"/>
              <w:jc w:val="center"/>
              <w:rPr>
                <w:b/>
                <w:color w:val="000000"/>
              </w:rPr>
            </w:pPr>
            <w:r w:rsidRPr="00DF2993">
              <w:rPr>
                <w:b/>
                <w:color w:val="000000"/>
              </w:rPr>
              <w:t>8.</w:t>
            </w:r>
          </w:p>
        </w:tc>
        <w:tc>
          <w:tcPr>
            <w:tcW w:w="1843" w:type="dxa"/>
          </w:tcPr>
          <w:p w:rsidR="00B7103D" w:rsidRDefault="00B7103D">
            <w:pPr>
              <w:ind w:leftChars="0" w:left="0" w:firstLineChars="0" w:firstLine="0"/>
              <w:rPr>
                <w:color w:val="000000"/>
              </w:rPr>
            </w:pPr>
            <w:r>
              <w:rPr>
                <w:color w:val="000000"/>
              </w:rPr>
              <w:t>Kohlberg Lawrence</w:t>
            </w:r>
          </w:p>
        </w:tc>
        <w:tc>
          <w:tcPr>
            <w:tcW w:w="5245" w:type="dxa"/>
          </w:tcPr>
          <w:p w:rsidR="00DF2993" w:rsidRDefault="00B7103D">
            <w:pPr>
              <w:ind w:leftChars="0" w:left="0" w:firstLineChars="0" w:firstLine="0"/>
              <w:rPr>
                <w:color w:val="000000"/>
              </w:rPr>
            </w:pPr>
            <w:r>
              <w:rPr>
                <w:color w:val="000000"/>
              </w:rPr>
              <w:t xml:space="preserve">The Moral Atmosphere of the school. </w:t>
            </w:r>
          </w:p>
          <w:p w:rsidR="00B7103D" w:rsidRDefault="00B7103D">
            <w:pPr>
              <w:ind w:leftChars="0" w:left="0" w:firstLineChars="0" w:firstLine="0"/>
              <w:rPr>
                <w:color w:val="000000"/>
              </w:rPr>
            </w:pPr>
            <w:r>
              <w:rPr>
                <w:color w:val="000000"/>
              </w:rPr>
              <w:t>The hidden curriculum and moral education</w:t>
            </w:r>
          </w:p>
        </w:tc>
        <w:tc>
          <w:tcPr>
            <w:tcW w:w="2693" w:type="dxa"/>
          </w:tcPr>
          <w:p w:rsidR="00B7103D" w:rsidRDefault="00B7103D">
            <w:pPr>
              <w:ind w:leftChars="0" w:left="0" w:firstLineChars="0" w:firstLine="0"/>
              <w:rPr>
                <w:color w:val="000000"/>
              </w:rPr>
            </w:pPr>
            <w:r>
              <w:rPr>
                <w:color w:val="000000"/>
              </w:rPr>
              <w:t>Ed. Giroux, Henry and Purpel, Berkeley, 1983</w:t>
            </w:r>
          </w:p>
        </w:tc>
      </w:tr>
      <w:tr w:rsidR="0013730C" w:rsidTr="00DF2993">
        <w:tc>
          <w:tcPr>
            <w:tcW w:w="709" w:type="dxa"/>
          </w:tcPr>
          <w:p w:rsidR="0013730C" w:rsidRPr="00DF2993" w:rsidRDefault="00DF2993" w:rsidP="00DF2993">
            <w:pPr>
              <w:ind w:leftChars="0" w:left="0" w:firstLineChars="0" w:firstLine="0"/>
              <w:jc w:val="center"/>
              <w:rPr>
                <w:b/>
                <w:color w:val="000000"/>
              </w:rPr>
            </w:pPr>
            <w:r w:rsidRPr="00DF2993">
              <w:rPr>
                <w:b/>
                <w:color w:val="000000"/>
              </w:rPr>
              <w:t>9.</w:t>
            </w:r>
          </w:p>
        </w:tc>
        <w:tc>
          <w:tcPr>
            <w:tcW w:w="1843" w:type="dxa"/>
          </w:tcPr>
          <w:p w:rsidR="0013730C" w:rsidRDefault="0013730C">
            <w:pPr>
              <w:ind w:leftChars="0" w:left="0" w:firstLineChars="0" w:firstLine="0"/>
              <w:rPr>
                <w:color w:val="000000"/>
              </w:rPr>
            </w:pPr>
            <w:r>
              <w:rPr>
                <w:color w:val="000000"/>
              </w:rPr>
              <w:t>Neacșu Ion</w:t>
            </w:r>
          </w:p>
        </w:tc>
        <w:tc>
          <w:tcPr>
            <w:tcW w:w="5245" w:type="dxa"/>
          </w:tcPr>
          <w:p w:rsidR="0013730C" w:rsidRDefault="0013730C">
            <w:pPr>
              <w:ind w:leftChars="0" w:left="0" w:firstLineChars="0" w:firstLine="0"/>
              <w:rPr>
                <w:color w:val="000000"/>
              </w:rPr>
            </w:pPr>
            <w:r>
              <w:rPr>
                <w:color w:val="000000"/>
              </w:rPr>
              <w:t>Instruire și învățare</w:t>
            </w:r>
          </w:p>
        </w:tc>
        <w:tc>
          <w:tcPr>
            <w:tcW w:w="2693" w:type="dxa"/>
          </w:tcPr>
          <w:p w:rsidR="0013730C" w:rsidRDefault="0013730C">
            <w:pPr>
              <w:ind w:leftChars="0" w:left="0" w:firstLineChars="0" w:firstLine="0"/>
              <w:rPr>
                <w:color w:val="000000"/>
              </w:rPr>
            </w:pPr>
            <w:r>
              <w:rPr>
                <w:color w:val="000000"/>
              </w:rPr>
              <w:t>Editura Științifică, București, 1990</w:t>
            </w:r>
          </w:p>
        </w:tc>
      </w:tr>
      <w:tr w:rsidR="00B7103D" w:rsidTr="00DF2993">
        <w:tc>
          <w:tcPr>
            <w:tcW w:w="709" w:type="dxa"/>
          </w:tcPr>
          <w:p w:rsidR="00B7103D" w:rsidRPr="00DF2993" w:rsidRDefault="00DF2993" w:rsidP="00DF2993">
            <w:pPr>
              <w:ind w:leftChars="0" w:left="0" w:firstLineChars="0" w:firstLine="0"/>
              <w:jc w:val="center"/>
              <w:rPr>
                <w:b/>
                <w:color w:val="000000"/>
              </w:rPr>
            </w:pPr>
            <w:r w:rsidRPr="00DF2993">
              <w:rPr>
                <w:b/>
                <w:color w:val="000000"/>
              </w:rPr>
              <w:t>10.</w:t>
            </w:r>
          </w:p>
        </w:tc>
        <w:tc>
          <w:tcPr>
            <w:tcW w:w="1843" w:type="dxa"/>
          </w:tcPr>
          <w:p w:rsidR="00B7103D" w:rsidRDefault="00B7103D">
            <w:pPr>
              <w:ind w:leftChars="0" w:left="0" w:firstLineChars="0" w:firstLine="0"/>
              <w:rPr>
                <w:color w:val="000000"/>
              </w:rPr>
            </w:pPr>
            <w:r>
              <w:rPr>
                <w:color w:val="000000"/>
              </w:rPr>
              <w:t>Negreț Dobridor Ion</w:t>
            </w:r>
          </w:p>
        </w:tc>
        <w:tc>
          <w:tcPr>
            <w:tcW w:w="5245" w:type="dxa"/>
          </w:tcPr>
          <w:p w:rsidR="00B7103D" w:rsidRDefault="00B7103D">
            <w:pPr>
              <w:ind w:leftChars="0" w:left="0" w:firstLineChars="0" w:firstLine="0"/>
              <w:rPr>
                <w:color w:val="000000"/>
              </w:rPr>
            </w:pPr>
            <w:r>
              <w:rPr>
                <w:color w:val="000000"/>
              </w:rPr>
              <w:t>Teoria generală a curriculumului educațional</w:t>
            </w:r>
          </w:p>
        </w:tc>
        <w:tc>
          <w:tcPr>
            <w:tcW w:w="2693" w:type="dxa"/>
          </w:tcPr>
          <w:p w:rsidR="00B7103D" w:rsidRDefault="00B7103D">
            <w:pPr>
              <w:ind w:leftChars="0" w:left="0" w:firstLineChars="0" w:firstLine="0"/>
              <w:rPr>
                <w:color w:val="000000"/>
              </w:rPr>
            </w:pPr>
            <w:r>
              <w:rPr>
                <w:color w:val="000000"/>
              </w:rPr>
              <w:t>Editura Polirom, Iași, 2008</w:t>
            </w:r>
          </w:p>
        </w:tc>
      </w:tr>
      <w:tr w:rsidR="0013730C" w:rsidTr="00DF2993">
        <w:tc>
          <w:tcPr>
            <w:tcW w:w="709" w:type="dxa"/>
          </w:tcPr>
          <w:p w:rsidR="0013730C" w:rsidRPr="00DF2993" w:rsidRDefault="00DF2993" w:rsidP="00DF2993">
            <w:pPr>
              <w:ind w:leftChars="0" w:left="0" w:firstLineChars="0" w:firstLine="0"/>
              <w:jc w:val="center"/>
              <w:rPr>
                <w:b/>
                <w:color w:val="000000"/>
              </w:rPr>
            </w:pPr>
            <w:r w:rsidRPr="00DF2993">
              <w:rPr>
                <w:b/>
                <w:color w:val="000000"/>
              </w:rPr>
              <w:t>11.</w:t>
            </w:r>
          </w:p>
        </w:tc>
        <w:tc>
          <w:tcPr>
            <w:tcW w:w="1843" w:type="dxa"/>
          </w:tcPr>
          <w:p w:rsidR="0013730C" w:rsidRDefault="0013730C">
            <w:pPr>
              <w:ind w:leftChars="0" w:left="0" w:firstLineChars="0" w:firstLine="0"/>
              <w:rPr>
                <w:color w:val="000000"/>
              </w:rPr>
            </w:pPr>
            <w:r>
              <w:rPr>
                <w:color w:val="000000"/>
              </w:rPr>
              <w:t>Păun Emil</w:t>
            </w:r>
          </w:p>
        </w:tc>
        <w:tc>
          <w:tcPr>
            <w:tcW w:w="5245" w:type="dxa"/>
          </w:tcPr>
          <w:p w:rsidR="0013730C" w:rsidRDefault="0013730C">
            <w:pPr>
              <w:ind w:leftChars="0" w:left="0" w:firstLineChars="0" w:firstLine="0"/>
              <w:rPr>
                <w:color w:val="000000"/>
              </w:rPr>
            </w:pPr>
            <w:r>
              <w:rPr>
                <w:color w:val="000000"/>
              </w:rPr>
              <w:t>Școala: abordare sociopedagogică</w:t>
            </w:r>
          </w:p>
        </w:tc>
        <w:tc>
          <w:tcPr>
            <w:tcW w:w="2693" w:type="dxa"/>
          </w:tcPr>
          <w:p w:rsidR="0013730C" w:rsidRDefault="0013730C">
            <w:pPr>
              <w:ind w:leftChars="0" w:left="0" w:firstLineChars="0" w:firstLine="0"/>
              <w:rPr>
                <w:color w:val="000000"/>
              </w:rPr>
            </w:pPr>
            <w:r>
              <w:rPr>
                <w:color w:val="000000"/>
              </w:rPr>
              <w:t>Editura Polirom, Iași, 1999</w:t>
            </w: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12.</w:t>
            </w:r>
          </w:p>
        </w:tc>
        <w:tc>
          <w:tcPr>
            <w:tcW w:w="1843" w:type="dxa"/>
            <w:vMerge w:val="restart"/>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rPr>
                <w:color w:val="000000"/>
              </w:rPr>
            </w:pPr>
            <w:r>
              <w:rPr>
                <w:color w:val="000000"/>
              </w:rPr>
              <w:t>Curriculum național</w:t>
            </w:r>
          </w:p>
        </w:tc>
        <w:tc>
          <w:tcPr>
            <w:tcW w:w="2693" w:type="dxa"/>
            <w:vMerge w:val="restart"/>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13.</w:t>
            </w:r>
          </w:p>
        </w:tc>
        <w:tc>
          <w:tcPr>
            <w:tcW w:w="1843" w:type="dxa"/>
            <w:vMerge/>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rPr>
                <w:color w:val="000000"/>
              </w:rPr>
            </w:pPr>
            <w:r>
              <w:rPr>
                <w:color w:val="000000"/>
              </w:rPr>
              <w:t>Programe școlare</w:t>
            </w:r>
          </w:p>
        </w:tc>
        <w:tc>
          <w:tcPr>
            <w:tcW w:w="2693" w:type="dxa"/>
            <w:vMerge/>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14.</w:t>
            </w:r>
          </w:p>
        </w:tc>
        <w:tc>
          <w:tcPr>
            <w:tcW w:w="1843" w:type="dxa"/>
            <w:vMerge/>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rPr>
                <w:color w:val="000000"/>
              </w:rPr>
            </w:pPr>
            <w:r>
              <w:rPr>
                <w:color w:val="000000"/>
              </w:rPr>
              <w:t>Planuri cadru</w:t>
            </w:r>
          </w:p>
        </w:tc>
        <w:tc>
          <w:tcPr>
            <w:tcW w:w="2693" w:type="dxa"/>
            <w:vMerge/>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15.</w:t>
            </w:r>
          </w:p>
        </w:tc>
        <w:tc>
          <w:tcPr>
            <w:tcW w:w="1843" w:type="dxa"/>
            <w:vMerge/>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rPr>
                <w:color w:val="000000"/>
              </w:rPr>
            </w:pPr>
            <w:r>
              <w:rPr>
                <w:color w:val="000000"/>
              </w:rPr>
              <w:t>Standarde de pregătire profesională</w:t>
            </w:r>
          </w:p>
        </w:tc>
        <w:tc>
          <w:tcPr>
            <w:tcW w:w="2693" w:type="dxa"/>
            <w:vMerge/>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16.</w:t>
            </w:r>
          </w:p>
        </w:tc>
        <w:tc>
          <w:tcPr>
            <w:tcW w:w="1843" w:type="dxa"/>
            <w:vMerge/>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rPr>
                <w:color w:val="000000"/>
              </w:rPr>
            </w:pPr>
            <w:r>
              <w:rPr>
                <w:color w:val="000000"/>
              </w:rPr>
              <w:t>Indicatori de performanță</w:t>
            </w:r>
          </w:p>
        </w:tc>
        <w:tc>
          <w:tcPr>
            <w:tcW w:w="2693" w:type="dxa"/>
            <w:vMerge/>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17.</w:t>
            </w:r>
          </w:p>
        </w:tc>
        <w:tc>
          <w:tcPr>
            <w:tcW w:w="1843" w:type="dxa"/>
            <w:vMerge/>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rPr>
                <w:color w:val="000000"/>
              </w:rPr>
            </w:pPr>
            <w:r>
              <w:t>http://www.constantincucos.ro/2009/11/curriculum-ascuns-si-etos-relational-ineducatia-religioasa</w:t>
            </w:r>
          </w:p>
        </w:tc>
        <w:tc>
          <w:tcPr>
            <w:tcW w:w="2693" w:type="dxa"/>
            <w:vMerge/>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18.</w:t>
            </w:r>
          </w:p>
        </w:tc>
        <w:tc>
          <w:tcPr>
            <w:tcW w:w="1843" w:type="dxa"/>
            <w:vMerge/>
          </w:tcPr>
          <w:p w:rsidR="00DF2993" w:rsidRDefault="00DF2993">
            <w:pPr>
              <w:ind w:leftChars="0" w:left="0" w:firstLineChars="0" w:firstLine="0"/>
              <w:rPr>
                <w:color w:val="000000"/>
              </w:rPr>
            </w:pPr>
          </w:p>
        </w:tc>
        <w:tc>
          <w:tcPr>
            <w:tcW w:w="5245" w:type="dxa"/>
          </w:tcPr>
          <w:p w:rsidR="00DF2993" w:rsidRDefault="00DF2993">
            <w:pPr>
              <w:ind w:leftChars="0" w:left="0" w:firstLineChars="0" w:firstLine="0"/>
            </w:pPr>
            <w:r w:rsidRPr="0019502E">
              <w:t>https://www.slideshare.net/chirvaseraluca/ipostaze-ale-curriculumului</w:t>
            </w:r>
          </w:p>
        </w:tc>
        <w:tc>
          <w:tcPr>
            <w:tcW w:w="2693" w:type="dxa"/>
            <w:vMerge/>
          </w:tcPr>
          <w:p w:rsidR="00DF2993" w:rsidRDefault="00DF2993">
            <w:pPr>
              <w:ind w:leftChars="0" w:left="0" w:firstLineChars="0" w:firstLine="0"/>
              <w:rPr>
                <w:color w:val="000000"/>
              </w:rPr>
            </w:pPr>
          </w:p>
        </w:tc>
      </w:tr>
      <w:tr w:rsidR="00DF2993" w:rsidTr="00DF2993">
        <w:tc>
          <w:tcPr>
            <w:tcW w:w="709" w:type="dxa"/>
          </w:tcPr>
          <w:p w:rsidR="00DF2993" w:rsidRPr="00DF2993" w:rsidRDefault="00DF2993" w:rsidP="00DF2993">
            <w:pPr>
              <w:ind w:leftChars="0" w:left="0" w:firstLineChars="0" w:firstLine="0"/>
              <w:jc w:val="center"/>
              <w:rPr>
                <w:b/>
                <w:color w:val="000000"/>
              </w:rPr>
            </w:pPr>
            <w:r w:rsidRPr="00DF2993">
              <w:rPr>
                <w:b/>
                <w:color w:val="000000"/>
              </w:rPr>
              <w:t>19.</w:t>
            </w:r>
          </w:p>
        </w:tc>
        <w:tc>
          <w:tcPr>
            <w:tcW w:w="1843" w:type="dxa"/>
            <w:vMerge/>
          </w:tcPr>
          <w:p w:rsidR="00DF2993" w:rsidRDefault="00DF2993">
            <w:pPr>
              <w:ind w:leftChars="0" w:left="0" w:firstLineChars="0" w:firstLine="0"/>
              <w:rPr>
                <w:color w:val="000000"/>
              </w:rPr>
            </w:pPr>
          </w:p>
        </w:tc>
        <w:tc>
          <w:tcPr>
            <w:tcW w:w="5245" w:type="dxa"/>
          </w:tcPr>
          <w:p w:rsidR="00DF2993" w:rsidRPr="0019502E" w:rsidRDefault="00DF2993">
            <w:pPr>
              <w:ind w:leftChars="0" w:left="0" w:firstLineChars="0" w:firstLine="0"/>
            </w:pPr>
            <w:r w:rsidRPr="00DF2993">
              <w:t>https://www.concursurilecomper.ro/rip/2014/ianuarie2014/13-TimpauCristina-Curriculum_ascuns.pdf</w:t>
            </w:r>
          </w:p>
        </w:tc>
        <w:tc>
          <w:tcPr>
            <w:tcW w:w="2693" w:type="dxa"/>
            <w:vMerge/>
          </w:tcPr>
          <w:p w:rsidR="00DF2993" w:rsidRDefault="00DF2993">
            <w:pPr>
              <w:ind w:leftChars="0" w:left="0" w:firstLineChars="0" w:firstLine="0"/>
              <w:rPr>
                <w:color w:val="000000"/>
              </w:rPr>
            </w:pPr>
          </w:p>
        </w:tc>
      </w:tr>
    </w:tbl>
    <w:p w:rsidR="000A662C" w:rsidRDefault="000A662C">
      <w:pPr>
        <w:ind w:left="0" w:hanging="2"/>
        <w:rPr>
          <w:color w:val="000000"/>
        </w:rPr>
      </w:pPr>
    </w:p>
    <w:p w:rsidR="000A662C" w:rsidRDefault="000A662C">
      <w:pPr>
        <w:ind w:left="0" w:hanging="2"/>
        <w:rPr>
          <w:color w:val="000000"/>
        </w:rPr>
      </w:pPr>
    </w:p>
    <w:p w:rsidR="000A662C" w:rsidRDefault="000A662C">
      <w:pPr>
        <w:ind w:left="0" w:hanging="2"/>
        <w:rPr>
          <w:color w:val="000000"/>
        </w:rPr>
      </w:pPr>
    </w:p>
    <w:p w:rsidR="000A662C" w:rsidRDefault="000A662C">
      <w:pPr>
        <w:ind w:left="0" w:hanging="2"/>
        <w:rPr>
          <w:color w:val="000000"/>
        </w:rPr>
      </w:pPr>
    </w:p>
    <w:p w:rsidR="000A662C" w:rsidRDefault="000A662C">
      <w:pPr>
        <w:ind w:left="0" w:hanging="2"/>
        <w:rPr>
          <w:color w:val="000000"/>
        </w:rPr>
      </w:pPr>
    </w:p>
    <w:p w:rsidR="000A662C" w:rsidRDefault="000A662C">
      <w:pPr>
        <w:ind w:left="0" w:hanging="2"/>
        <w:rPr>
          <w:color w:val="000000"/>
        </w:rPr>
      </w:pPr>
    </w:p>
    <w:p w:rsidR="000A662C" w:rsidRDefault="000A662C">
      <w:pPr>
        <w:ind w:left="0" w:hanging="2"/>
        <w:rPr>
          <w:color w:val="000000"/>
        </w:rPr>
      </w:pPr>
    </w:p>
    <w:p w:rsidR="000A662C" w:rsidRDefault="000A662C">
      <w:pPr>
        <w:ind w:left="0" w:hanging="2"/>
        <w:rPr>
          <w:color w:val="000000"/>
        </w:rPr>
      </w:pPr>
    </w:p>
    <w:p w:rsidR="00B136F4" w:rsidRDefault="00B136F4">
      <w:pPr>
        <w:ind w:left="0" w:hanging="2"/>
        <w:rPr>
          <w:color w:val="000000"/>
        </w:rPr>
      </w:pPr>
    </w:p>
    <w:p w:rsidR="00B136F4" w:rsidRDefault="00B136F4">
      <w:pPr>
        <w:ind w:left="0" w:hanging="2"/>
        <w:rPr>
          <w:color w:val="000000"/>
        </w:rPr>
      </w:pPr>
    </w:p>
    <w:p w:rsidR="00B136F4" w:rsidRDefault="00653ED1" w:rsidP="00430124">
      <w:pPr>
        <w:pBdr>
          <w:top w:val="nil"/>
          <w:left w:val="nil"/>
          <w:bottom w:val="nil"/>
          <w:right w:val="nil"/>
          <w:between w:val="nil"/>
        </w:pBdr>
        <w:spacing w:line="240" w:lineRule="auto"/>
        <w:ind w:left="0" w:hanging="2"/>
        <w:jc w:val="both"/>
        <w:rPr>
          <w:b/>
        </w:rPr>
      </w:pPr>
      <w:r>
        <w:rPr>
          <w:b/>
        </w:rPr>
        <w:t>VII. MODALITĂŢI DE MONITORIZARE ŞI EVALUARE A REZULTATELOR</w:t>
      </w:r>
    </w:p>
    <w:p w:rsidR="00B136F4" w:rsidRDefault="00653ED1" w:rsidP="00430124">
      <w:pPr>
        <w:pBdr>
          <w:top w:val="nil"/>
          <w:left w:val="nil"/>
          <w:bottom w:val="nil"/>
          <w:right w:val="nil"/>
          <w:between w:val="nil"/>
        </w:pBdr>
        <w:spacing w:line="240" w:lineRule="auto"/>
        <w:ind w:left="0" w:hanging="2"/>
        <w:jc w:val="both"/>
        <w:rPr>
          <w:b/>
        </w:rPr>
      </w:pPr>
      <w:r>
        <w:rPr>
          <w:b/>
        </w:rPr>
        <w:t xml:space="preserve"> PROIECTULUI</w:t>
      </w:r>
    </w:p>
    <w:p w:rsidR="00B136F4" w:rsidRDefault="00653ED1" w:rsidP="00430124">
      <w:pPr>
        <w:numPr>
          <w:ilvl w:val="0"/>
          <w:numId w:val="2"/>
        </w:numPr>
        <w:pBdr>
          <w:top w:val="nil"/>
          <w:left w:val="nil"/>
          <w:bottom w:val="nil"/>
          <w:right w:val="nil"/>
          <w:between w:val="nil"/>
        </w:pBdr>
        <w:spacing w:line="240" w:lineRule="auto"/>
        <w:ind w:left="0" w:hanging="2"/>
        <w:jc w:val="both"/>
      </w:pPr>
      <w:r>
        <w:t>Numărul de participanți înscriși în proiect;</w:t>
      </w:r>
    </w:p>
    <w:p w:rsidR="00B136F4" w:rsidRDefault="00653ED1" w:rsidP="00430124">
      <w:pPr>
        <w:numPr>
          <w:ilvl w:val="0"/>
          <w:numId w:val="2"/>
        </w:numPr>
        <w:pBdr>
          <w:top w:val="nil"/>
          <w:left w:val="nil"/>
          <w:bottom w:val="nil"/>
          <w:right w:val="nil"/>
          <w:between w:val="nil"/>
        </w:pBdr>
        <w:spacing w:line="240" w:lineRule="auto"/>
        <w:ind w:left="0" w:hanging="2"/>
        <w:jc w:val="both"/>
      </w:pPr>
      <w:r>
        <w:t>Respectarea etapelor de organizare a proiectului;</w:t>
      </w:r>
    </w:p>
    <w:p w:rsidR="00B136F4" w:rsidRDefault="00653ED1" w:rsidP="00430124">
      <w:pPr>
        <w:numPr>
          <w:ilvl w:val="0"/>
          <w:numId w:val="2"/>
        </w:numPr>
        <w:pBdr>
          <w:top w:val="nil"/>
          <w:left w:val="nil"/>
          <w:bottom w:val="nil"/>
          <w:right w:val="nil"/>
          <w:between w:val="nil"/>
        </w:pBdr>
        <w:spacing w:line="240" w:lineRule="auto"/>
        <w:ind w:left="0" w:hanging="2"/>
        <w:jc w:val="both"/>
      </w:pPr>
      <w:r>
        <w:t>Feedback din partea participanților;</w:t>
      </w:r>
    </w:p>
    <w:p w:rsidR="00B136F4" w:rsidRDefault="00B136F4" w:rsidP="00430124">
      <w:pPr>
        <w:pBdr>
          <w:top w:val="nil"/>
          <w:left w:val="nil"/>
          <w:bottom w:val="nil"/>
          <w:right w:val="nil"/>
          <w:between w:val="nil"/>
        </w:pBdr>
        <w:spacing w:line="240" w:lineRule="auto"/>
        <w:ind w:left="0" w:hanging="2"/>
        <w:jc w:val="both"/>
        <w:rPr>
          <w:b/>
        </w:rPr>
      </w:pPr>
    </w:p>
    <w:p w:rsidR="00DF2993" w:rsidRDefault="00DF2993" w:rsidP="00430124">
      <w:pPr>
        <w:pBdr>
          <w:top w:val="nil"/>
          <w:left w:val="nil"/>
          <w:bottom w:val="nil"/>
          <w:right w:val="nil"/>
          <w:between w:val="nil"/>
        </w:pBdr>
        <w:spacing w:line="240" w:lineRule="auto"/>
        <w:ind w:left="0" w:hanging="2"/>
        <w:jc w:val="both"/>
        <w:rPr>
          <w:b/>
        </w:rPr>
      </w:pPr>
    </w:p>
    <w:p w:rsidR="00B136F4" w:rsidRDefault="00653ED1" w:rsidP="00430124">
      <w:pPr>
        <w:pBdr>
          <w:top w:val="nil"/>
          <w:left w:val="nil"/>
          <w:bottom w:val="nil"/>
          <w:right w:val="nil"/>
          <w:between w:val="nil"/>
        </w:pBdr>
        <w:spacing w:line="240" w:lineRule="auto"/>
        <w:ind w:left="0" w:hanging="2"/>
        <w:jc w:val="both"/>
        <w:rPr>
          <w:b/>
        </w:rPr>
      </w:pPr>
      <w:r>
        <w:rPr>
          <w:b/>
        </w:rPr>
        <w:t>VIII. DESCRIEREA CĂILOR/MODALITĂŢILOR PRIN CARE POT FI DISEMINATE INFORMAŢIILE DESPRE REZULTATELE PROIECTULUI ŞI CUM POT FI VALORIZATE ACESTEA</w:t>
      </w:r>
    </w:p>
    <w:p w:rsidR="00B136F4" w:rsidRDefault="00653ED1" w:rsidP="00430124">
      <w:pPr>
        <w:numPr>
          <w:ilvl w:val="0"/>
          <w:numId w:val="7"/>
        </w:numPr>
        <w:pBdr>
          <w:top w:val="nil"/>
          <w:left w:val="nil"/>
          <w:bottom w:val="nil"/>
          <w:right w:val="nil"/>
          <w:between w:val="nil"/>
        </w:pBdr>
        <w:spacing w:line="240" w:lineRule="auto"/>
        <w:ind w:left="0" w:hanging="2"/>
        <w:jc w:val="both"/>
      </w:pPr>
      <w:r>
        <w:t>Promovarea proiectului pe site-urile instituțiilor partenere, comunitate și</w:t>
      </w:r>
      <w:r w:rsidR="000A662C">
        <w:t xml:space="preserve"> revista școlii aplicante</w:t>
      </w:r>
      <w:r>
        <w:t>;</w:t>
      </w:r>
    </w:p>
    <w:p w:rsidR="00B136F4" w:rsidRDefault="00B136F4" w:rsidP="00430124">
      <w:pPr>
        <w:pBdr>
          <w:top w:val="nil"/>
          <w:left w:val="nil"/>
          <w:bottom w:val="nil"/>
          <w:right w:val="nil"/>
          <w:between w:val="nil"/>
        </w:pBdr>
        <w:spacing w:line="240" w:lineRule="auto"/>
        <w:ind w:left="0" w:hanging="2"/>
        <w:jc w:val="both"/>
        <w:rPr>
          <w:b/>
        </w:rPr>
      </w:pPr>
    </w:p>
    <w:p w:rsidR="00DF2993" w:rsidRDefault="00DF2993" w:rsidP="00430124">
      <w:pPr>
        <w:pBdr>
          <w:top w:val="nil"/>
          <w:left w:val="nil"/>
          <w:bottom w:val="nil"/>
          <w:right w:val="nil"/>
          <w:between w:val="nil"/>
        </w:pBdr>
        <w:spacing w:line="240" w:lineRule="auto"/>
        <w:ind w:left="0" w:hanging="2"/>
        <w:jc w:val="both"/>
        <w:rPr>
          <w:b/>
        </w:rPr>
      </w:pPr>
    </w:p>
    <w:p w:rsidR="00B136F4" w:rsidRDefault="00653ED1" w:rsidP="00430124">
      <w:pPr>
        <w:pBdr>
          <w:top w:val="nil"/>
          <w:left w:val="nil"/>
          <w:bottom w:val="nil"/>
          <w:right w:val="nil"/>
          <w:between w:val="nil"/>
        </w:pBdr>
        <w:spacing w:line="240" w:lineRule="auto"/>
        <w:ind w:left="0" w:hanging="2"/>
        <w:jc w:val="both"/>
        <w:rPr>
          <w:b/>
        </w:rPr>
      </w:pPr>
      <w:r>
        <w:rPr>
          <w:b/>
        </w:rPr>
        <w:t>IX. SUSTENABILITATEA PROIECTULUI</w:t>
      </w:r>
    </w:p>
    <w:p w:rsidR="00B136F4" w:rsidRDefault="00653ED1" w:rsidP="00430124">
      <w:pPr>
        <w:ind w:left="0" w:hanging="2"/>
        <w:jc w:val="both"/>
        <w:rPr>
          <w:color w:val="000000"/>
        </w:rPr>
      </w:pPr>
      <w:r>
        <w:rPr>
          <w:color w:val="00B050"/>
        </w:rPr>
        <w:tab/>
      </w:r>
      <w:r>
        <w:rPr>
          <w:color w:val="000000"/>
        </w:rPr>
        <w:t>Continuarea proiectului prin extinderea la nivelul altor unități școlare din țară, abordând o problematică mai largă și atragerea unui număr mai mare de parteneri.</w:t>
      </w:r>
    </w:p>
    <w:p w:rsidR="00A93CA6" w:rsidRDefault="00A93CA6">
      <w:pPr>
        <w:suppressAutoHyphens w:val="0"/>
        <w:spacing w:line="240" w:lineRule="auto"/>
        <w:ind w:leftChars="0" w:left="0" w:firstLineChars="0" w:firstLine="0"/>
        <w:textDirection w:val="lrTb"/>
        <w:textAlignment w:val="auto"/>
        <w:outlineLvl w:val="9"/>
        <w:rPr>
          <w:color w:val="000000"/>
        </w:rPr>
      </w:pPr>
      <w:r>
        <w:rPr>
          <w:color w:val="000000"/>
        </w:rPr>
        <w:br w:type="page"/>
      </w:r>
    </w:p>
    <w:p w:rsidR="00B136F4" w:rsidRDefault="00B136F4">
      <w:pPr>
        <w:ind w:left="0" w:hanging="2"/>
        <w:rPr>
          <w:color w:val="000000"/>
        </w:rPr>
      </w:pPr>
    </w:p>
    <w:p w:rsidR="00B136F4" w:rsidRDefault="00B136F4">
      <w:pPr>
        <w:ind w:left="0" w:hanging="2"/>
        <w:rPr>
          <w:color w:val="000000"/>
        </w:rPr>
      </w:pPr>
    </w:p>
    <w:p w:rsidR="00BE1451" w:rsidRDefault="00DB094E">
      <w:pPr>
        <w:ind w:left="0" w:hanging="2"/>
        <w:rPr>
          <w:color w:val="00B050"/>
        </w:rPr>
      </w:pPr>
      <w:r>
        <w:rPr>
          <w:noProof/>
          <w:color w:val="00B050"/>
          <w:lang w:val="en-US" w:eastAsia="zh-TW"/>
        </w:rPr>
        <w:pict>
          <v:shapetype id="_x0000_t202" coordsize="21600,21600" o:spt="202" path="m,l,21600r21600,l21600,xe">
            <v:stroke joinstyle="miter"/>
            <v:path gradientshapeok="t" o:connecttype="rect"/>
          </v:shapetype>
          <v:shape id="_x0000_s1026" type="#_x0000_t202" style="position:absolute;margin-left:0;margin-top:0;width:515.95pt;height:361.9pt;z-index:251660288;mso-position-horizontal:center;mso-width-relative:margin;mso-height-relative:margin">
            <v:stroke dashstyle="dashDot"/>
            <v:textbox>
              <w:txbxContent>
                <w:p w:rsidR="00430124" w:rsidRPr="00430124" w:rsidRDefault="00430124" w:rsidP="00430124">
                  <w:pPr>
                    <w:spacing w:line="360" w:lineRule="auto"/>
                    <w:ind w:left="0" w:hanging="2"/>
                    <w:rPr>
                      <w:b/>
                      <w:sz w:val="18"/>
                      <w:szCs w:val="18"/>
                    </w:rPr>
                  </w:pPr>
                  <w:r>
                    <w:rPr>
                      <w:b/>
                    </w:rPr>
                    <w:t xml:space="preserve">Nr. ............../...........................                                                                                                        </w:t>
                  </w:r>
                  <w:r w:rsidRPr="00430124">
                    <w:rPr>
                      <w:b/>
                      <w:sz w:val="18"/>
                      <w:szCs w:val="18"/>
                    </w:rPr>
                    <w:t>AVIZAT,</w:t>
                  </w:r>
                </w:p>
                <w:p w:rsidR="00430124" w:rsidRDefault="00430124" w:rsidP="00430124">
                  <w:pPr>
                    <w:spacing w:line="360" w:lineRule="auto"/>
                    <w:ind w:left="0" w:hanging="2"/>
                    <w:jc w:val="right"/>
                    <w:rPr>
                      <w:b/>
                      <w:sz w:val="18"/>
                      <w:szCs w:val="18"/>
                    </w:rPr>
                  </w:pPr>
                  <w:r w:rsidRPr="00430124">
                    <w:rPr>
                      <w:b/>
                      <w:sz w:val="18"/>
                      <w:szCs w:val="18"/>
                    </w:rPr>
                    <w:t xml:space="preserve">              DIRECTOR </w:t>
                  </w:r>
                  <w:r>
                    <w:rPr>
                      <w:b/>
                      <w:sz w:val="18"/>
                      <w:szCs w:val="18"/>
                    </w:rPr>
                    <w:t>,</w:t>
                  </w:r>
                </w:p>
                <w:p w:rsidR="00430124" w:rsidRDefault="00430124" w:rsidP="00430124">
                  <w:pPr>
                    <w:spacing w:line="360" w:lineRule="auto"/>
                    <w:ind w:left="0" w:hanging="2"/>
                    <w:jc w:val="right"/>
                    <w:rPr>
                      <w:b/>
                      <w:sz w:val="18"/>
                      <w:szCs w:val="18"/>
                    </w:rPr>
                  </w:pPr>
                  <w:r>
                    <w:rPr>
                      <w:b/>
                      <w:sz w:val="18"/>
                      <w:szCs w:val="18"/>
                    </w:rPr>
                    <w:t>........................................................................</w:t>
                  </w:r>
                </w:p>
                <w:p w:rsidR="00430124" w:rsidRPr="00430124" w:rsidRDefault="00430124" w:rsidP="00430124">
                  <w:pPr>
                    <w:spacing w:line="360" w:lineRule="auto"/>
                    <w:ind w:left="0" w:hanging="2"/>
                    <w:jc w:val="right"/>
                    <w:rPr>
                      <w:b/>
                      <w:sz w:val="18"/>
                      <w:szCs w:val="18"/>
                    </w:rPr>
                  </w:pPr>
                  <w:r>
                    <w:rPr>
                      <w:b/>
                      <w:sz w:val="18"/>
                      <w:szCs w:val="18"/>
                    </w:rPr>
                    <w:t>L.Ș.</w:t>
                  </w:r>
                </w:p>
                <w:p w:rsidR="00430124" w:rsidRDefault="00430124" w:rsidP="00430124">
                  <w:pPr>
                    <w:spacing w:line="360" w:lineRule="auto"/>
                    <w:ind w:left="0" w:hanging="2"/>
                    <w:jc w:val="center"/>
                    <w:rPr>
                      <w:b/>
                    </w:rPr>
                  </w:pPr>
                </w:p>
                <w:p w:rsidR="00430124" w:rsidRPr="00430124" w:rsidRDefault="00430124" w:rsidP="00430124">
                  <w:pPr>
                    <w:spacing w:line="360" w:lineRule="auto"/>
                    <w:ind w:left="0" w:hanging="2"/>
                    <w:jc w:val="center"/>
                    <w:rPr>
                      <w:b/>
                    </w:rPr>
                  </w:pPr>
                  <w:r w:rsidRPr="00430124">
                    <w:rPr>
                      <w:b/>
                    </w:rPr>
                    <w:t>FIȘĂ DE ÎNSCRIERE</w:t>
                  </w:r>
                </w:p>
                <w:p w:rsidR="00430124" w:rsidRDefault="00430124" w:rsidP="00430124">
                  <w:pPr>
                    <w:spacing w:line="360" w:lineRule="auto"/>
                    <w:ind w:left="0" w:hanging="2"/>
                    <w:jc w:val="center"/>
                  </w:pPr>
                </w:p>
                <w:p w:rsidR="00430124" w:rsidRPr="00430124" w:rsidRDefault="00430124" w:rsidP="00430124">
                  <w:pPr>
                    <w:spacing w:line="360" w:lineRule="auto"/>
                    <w:ind w:left="0" w:hanging="2"/>
                    <w:rPr>
                      <w:b/>
                    </w:rPr>
                  </w:pPr>
                  <w:r w:rsidRPr="00430124">
                    <w:rPr>
                      <w:b/>
                    </w:rPr>
                    <w:t>UNITATEA ȘCOLARĂ DE PROVENIENȚĂ ……………</w:t>
                  </w:r>
                  <w:r>
                    <w:rPr>
                      <w:b/>
                    </w:rPr>
                    <w:t>.........</w:t>
                  </w:r>
                  <w:r w:rsidRPr="00430124">
                    <w:rPr>
                      <w:b/>
                    </w:rPr>
                    <w:t>…………………....……………</w:t>
                  </w:r>
                </w:p>
                <w:p w:rsidR="00430124" w:rsidRPr="00430124" w:rsidRDefault="00430124" w:rsidP="00430124">
                  <w:pPr>
                    <w:spacing w:line="360" w:lineRule="auto"/>
                    <w:ind w:left="0" w:hanging="2"/>
                    <w:rPr>
                      <w:b/>
                    </w:rPr>
                  </w:pPr>
                  <w:r w:rsidRPr="00430124">
                    <w:rPr>
                      <w:b/>
                    </w:rPr>
                    <w:t>NUMELE CADRULUI DIDACTIC ……………………</w:t>
                  </w:r>
                  <w:r>
                    <w:rPr>
                      <w:b/>
                    </w:rPr>
                    <w:t>.............</w:t>
                  </w:r>
                  <w:r w:rsidRPr="00430124">
                    <w:rPr>
                      <w:b/>
                    </w:rPr>
                    <w:t>…………………………………</w:t>
                  </w:r>
                </w:p>
                <w:p w:rsidR="00430124" w:rsidRPr="00430124" w:rsidRDefault="00430124" w:rsidP="00430124">
                  <w:pPr>
                    <w:spacing w:line="360" w:lineRule="auto"/>
                    <w:ind w:left="0" w:hanging="2"/>
                    <w:rPr>
                      <w:b/>
                    </w:rPr>
                  </w:pPr>
                  <w:r w:rsidRPr="00430124">
                    <w:rPr>
                      <w:b/>
                    </w:rPr>
                    <w:t>TELEFON …………………</w:t>
                  </w:r>
                  <w:r>
                    <w:rPr>
                      <w:b/>
                    </w:rPr>
                    <w:t>.........</w:t>
                  </w:r>
                  <w:r w:rsidRPr="00430124">
                    <w:rPr>
                      <w:b/>
                    </w:rPr>
                    <w:t>… EMAIL ………………………………………………………</w:t>
                  </w:r>
                </w:p>
                <w:p w:rsidR="00430124" w:rsidRDefault="00430124" w:rsidP="00430124">
                  <w:pPr>
                    <w:spacing w:line="360" w:lineRule="auto"/>
                    <w:ind w:left="0" w:hanging="2"/>
                    <w:rPr>
                      <w:b/>
                    </w:rPr>
                  </w:pPr>
                  <w:r w:rsidRPr="00430124">
                    <w:rPr>
                      <w:b/>
                    </w:rPr>
                    <w:t xml:space="preserve">MOTIVAȚIA PENTRU CARE A ALES SĂ PARTICIPE LA CONCURS </w:t>
                  </w:r>
                  <w:r>
                    <w:rPr>
                      <w:b/>
                    </w:rPr>
                    <w:t xml:space="preserve">: </w:t>
                  </w:r>
                  <w:r w:rsidRPr="00430124">
                    <w:rPr>
                      <w:b/>
                    </w:rPr>
                    <w:t>....................................................................................................................................................................................................................................................................................................................................................................................................................................................................................................................................................................................................................................................................................................................................................................................................................................................................................................................................................................................................................................</w:t>
                  </w:r>
                </w:p>
                <w:p w:rsidR="00430124" w:rsidRPr="00430124" w:rsidRDefault="00430124" w:rsidP="00430124">
                  <w:pPr>
                    <w:spacing w:line="360" w:lineRule="auto"/>
                    <w:ind w:left="0" w:hanging="2"/>
                    <w:rPr>
                      <w:b/>
                    </w:rPr>
                  </w:pPr>
                  <w:r>
                    <w:rPr>
                      <w:b/>
                    </w:rPr>
                    <w:t>......................................................................................................................................................................</w:t>
                  </w:r>
                </w:p>
                <w:p w:rsidR="00430124" w:rsidRDefault="00430124" w:rsidP="00430124">
                  <w:pPr>
                    <w:spacing w:line="360" w:lineRule="auto"/>
                    <w:ind w:left="0" w:hanging="2"/>
                    <w:jc w:val="both"/>
                  </w:pPr>
                </w:p>
                <w:p w:rsidR="00430124" w:rsidRPr="00430124" w:rsidRDefault="00430124" w:rsidP="00430124">
                  <w:pPr>
                    <w:spacing w:line="360" w:lineRule="auto"/>
                    <w:ind w:left="0" w:hanging="2"/>
                    <w:jc w:val="both"/>
                    <w:rPr>
                      <w:b/>
                    </w:rPr>
                  </w:pPr>
                  <w:r w:rsidRPr="00430124">
                    <w:rPr>
                      <w:b/>
                    </w:rPr>
                    <w:t>Data: .....................................</w:t>
                  </w:r>
                  <w:r w:rsidRPr="00430124">
                    <w:rPr>
                      <w:b/>
                    </w:rPr>
                    <w:tab/>
                  </w:r>
                  <w:r w:rsidRPr="00430124">
                    <w:rPr>
                      <w:b/>
                    </w:rPr>
                    <w:tab/>
                  </w:r>
                  <w:r w:rsidRPr="00430124">
                    <w:rPr>
                      <w:b/>
                    </w:rPr>
                    <w:tab/>
                  </w:r>
                  <w:r w:rsidRPr="00430124">
                    <w:rPr>
                      <w:b/>
                    </w:rPr>
                    <w:tab/>
                  </w:r>
                  <w:r>
                    <w:rPr>
                      <w:b/>
                    </w:rPr>
                    <w:t xml:space="preserve">          </w:t>
                  </w:r>
                  <w:r w:rsidRPr="00430124">
                    <w:rPr>
                      <w:b/>
                    </w:rPr>
                    <w:t>Semnătura, .................................</w:t>
                  </w:r>
                </w:p>
                <w:p w:rsidR="00430124" w:rsidRDefault="00430124" w:rsidP="00430124">
                  <w:pPr>
                    <w:spacing w:line="360" w:lineRule="auto"/>
                    <w:ind w:left="0" w:hanging="2"/>
                    <w:jc w:val="both"/>
                  </w:pPr>
                </w:p>
                <w:p w:rsidR="00430124" w:rsidRDefault="00430124" w:rsidP="00430124">
                  <w:pPr>
                    <w:spacing w:line="360" w:lineRule="auto"/>
                    <w:ind w:left="0" w:hanging="2"/>
                    <w:jc w:val="both"/>
                  </w:pPr>
                </w:p>
                <w:p w:rsidR="00430124" w:rsidRDefault="00430124" w:rsidP="00430124">
                  <w:pPr>
                    <w:ind w:left="0" w:hanging="2"/>
                  </w:pPr>
                </w:p>
              </w:txbxContent>
            </v:textbox>
          </v:shape>
        </w:pict>
      </w: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430124" w:rsidRDefault="00430124">
      <w:pPr>
        <w:ind w:left="0" w:hanging="2"/>
        <w:rPr>
          <w:color w:val="00B050"/>
        </w:rPr>
      </w:pPr>
    </w:p>
    <w:p w:rsidR="00B136F4" w:rsidRDefault="00B136F4">
      <w:pPr>
        <w:ind w:left="0" w:hanging="2"/>
        <w:rPr>
          <w:color w:val="00B050"/>
        </w:rPr>
      </w:pPr>
    </w:p>
    <w:p w:rsidR="00B136F4" w:rsidRDefault="00B136F4">
      <w:pPr>
        <w:ind w:left="0" w:hanging="2"/>
        <w:rPr>
          <w:color w:val="00B050"/>
        </w:rPr>
      </w:pPr>
    </w:p>
    <w:p w:rsidR="00B136F4" w:rsidRDefault="00B136F4">
      <w:pPr>
        <w:ind w:left="0" w:hanging="2"/>
        <w:rPr>
          <w:color w:val="00B050"/>
        </w:rPr>
      </w:pPr>
    </w:p>
    <w:p w:rsidR="00B136F4" w:rsidRDefault="00B136F4">
      <w:pPr>
        <w:ind w:left="0" w:hanging="2"/>
        <w:rPr>
          <w:color w:val="00B050"/>
        </w:rPr>
      </w:pPr>
    </w:p>
    <w:p w:rsidR="00B136F4" w:rsidRDefault="00B136F4">
      <w:pPr>
        <w:ind w:left="0" w:hanging="2"/>
        <w:rPr>
          <w:color w:val="00B050"/>
        </w:rPr>
      </w:pPr>
    </w:p>
    <w:p w:rsidR="00B136F4" w:rsidRDefault="00B136F4">
      <w:pPr>
        <w:ind w:left="0" w:hanging="2"/>
        <w:rPr>
          <w:color w:val="00B050"/>
        </w:rPr>
      </w:pPr>
    </w:p>
    <w:p w:rsidR="00430124" w:rsidRDefault="00430124">
      <w:pPr>
        <w:spacing w:line="360" w:lineRule="auto"/>
        <w:ind w:left="0" w:hanging="2"/>
        <w:jc w:val="center"/>
      </w:pPr>
    </w:p>
    <w:p w:rsidR="00430124" w:rsidRDefault="00430124">
      <w:pPr>
        <w:spacing w:line="360" w:lineRule="auto"/>
        <w:ind w:left="0" w:hanging="2"/>
        <w:jc w:val="center"/>
      </w:pPr>
    </w:p>
    <w:p w:rsidR="00430124" w:rsidRDefault="00430124">
      <w:pPr>
        <w:spacing w:line="360" w:lineRule="auto"/>
        <w:ind w:left="0" w:hanging="2"/>
        <w:jc w:val="center"/>
      </w:pPr>
    </w:p>
    <w:p w:rsidR="00B136F4" w:rsidRDefault="00B136F4" w:rsidP="00430124">
      <w:pPr>
        <w:spacing w:line="360" w:lineRule="auto"/>
        <w:ind w:leftChars="0" w:left="0" w:firstLineChars="0" w:firstLine="0"/>
        <w:jc w:val="both"/>
      </w:pPr>
    </w:p>
    <w:p w:rsidR="00B136F4" w:rsidRDefault="00B136F4">
      <w:pPr>
        <w:ind w:left="0" w:hanging="2"/>
        <w:rPr>
          <w:color w:val="000000"/>
          <w:sz w:val="22"/>
          <w:szCs w:val="22"/>
        </w:rPr>
      </w:pPr>
    </w:p>
    <w:sectPr w:rsidR="00B136F4" w:rsidSect="004D1FFB">
      <w:headerReference w:type="even" r:id="rId8"/>
      <w:headerReference w:type="default" r:id="rId9"/>
      <w:footerReference w:type="even" r:id="rId10"/>
      <w:footerReference w:type="default" r:id="rId11"/>
      <w:headerReference w:type="first" r:id="rId12"/>
      <w:footerReference w:type="first" r:id="rId13"/>
      <w:pgSz w:w="11906" w:h="16838"/>
      <w:pgMar w:top="1700" w:right="1466" w:bottom="1418" w:left="1418" w:header="55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94E" w:rsidRDefault="00DB094E">
      <w:pPr>
        <w:spacing w:line="240" w:lineRule="auto"/>
        <w:ind w:left="0" w:hanging="2"/>
      </w:pPr>
      <w:r>
        <w:separator/>
      </w:r>
    </w:p>
  </w:endnote>
  <w:endnote w:type="continuationSeparator" w:id="0">
    <w:p w:rsidR="00DB094E" w:rsidRDefault="00DB09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EA" w:rsidRDefault="007718EA" w:rsidP="007718EA">
    <w:pPr>
      <w:pStyle w:val="Subsol"/>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EA" w:rsidRDefault="007718EA" w:rsidP="007718EA">
    <w:pPr>
      <w:pStyle w:val="Subsol"/>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EA" w:rsidRDefault="007718EA" w:rsidP="007718EA">
    <w:pPr>
      <w:pStyle w:val="Subsol"/>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94E" w:rsidRDefault="00DB094E">
      <w:pPr>
        <w:spacing w:line="240" w:lineRule="auto"/>
        <w:ind w:left="0" w:hanging="2"/>
      </w:pPr>
      <w:r>
        <w:separator/>
      </w:r>
    </w:p>
  </w:footnote>
  <w:footnote w:type="continuationSeparator" w:id="0">
    <w:p w:rsidR="00DB094E" w:rsidRDefault="00DB09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EA" w:rsidRDefault="007718EA" w:rsidP="007718EA">
    <w:pPr>
      <w:pStyle w:val="Ante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F4" w:rsidRDefault="00F125EE">
    <w:pPr>
      <w:tabs>
        <w:tab w:val="center" w:pos="4680"/>
        <w:tab w:val="right" w:pos="9360"/>
      </w:tabs>
      <w:ind w:left="0" w:hanging="2"/>
      <w:rPr>
        <w:rFonts w:ascii="Calibri" w:eastAsia="Calibri" w:hAnsi="Calibri" w:cs="Calibri"/>
      </w:rPr>
    </w:pPr>
    <w:r>
      <w:rPr>
        <w:noProof/>
      </w:rPr>
      <w:drawing>
        <wp:anchor distT="0" distB="0" distL="114300" distR="114300" simplePos="0" relativeHeight="251657216" behindDoc="0" locked="0" layoutInCell="1" allowOverlap="1">
          <wp:simplePos x="0" y="0"/>
          <wp:positionH relativeFrom="column">
            <wp:posOffset>4109720</wp:posOffset>
          </wp:positionH>
          <wp:positionV relativeFrom="paragraph">
            <wp:posOffset>142875</wp:posOffset>
          </wp:positionV>
          <wp:extent cx="1757680" cy="819150"/>
          <wp:effectExtent l="0" t="0" r="0" b="0"/>
          <wp:wrapSquare wrapText="bothSides" distT="0" distB="0" distL="114300" distR="11430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7680" cy="819150"/>
                  </a:xfrm>
                  <a:prstGeom prst="rect">
                    <a:avLst/>
                  </a:prstGeom>
                  <a:ln/>
                </pic:spPr>
              </pic:pic>
            </a:graphicData>
          </a:graphic>
        </wp:anchor>
      </w:drawing>
    </w:r>
    <w:r w:rsidR="00653ED1">
      <w:tab/>
    </w:r>
    <w:r w:rsidR="003051AE" w:rsidRPr="003051AE">
      <w:rPr>
        <w:noProof/>
      </w:rPr>
      <w:drawing>
        <wp:anchor distT="0" distB="0" distL="114300" distR="114300" simplePos="0" relativeHeight="251659264" behindDoc="1" locked="0" layoutInCell="1" allowOverlap="1">
          <wp:simplePos x="0" y="0"/>
          <wp:positionH relativeFrom="column">
            <wp:posOffset>-243205</wp:posOffset>
          </wp:positionH>
          <wp:positionV relativeFrom="paragraph">
            <wp:posOffset>-19050</wp:posOffset>
          </wp:positionV>
          <wp:extent cx="1043940" cy="981075"/>
          <wp:effectExtent l="19050" t="0" r="381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1043940" cy="981075"/>
                  </a:xfrm>
                  <a:prstGeom prst="rect">
                    <a:avLst/>
                  </a:prstGeom>
                  <a:noFill/>
                  <a:ln w="9525">
                    <a:noFill/>
                    <a:miter lim="800000"/>
                    <a:headEnd/>
                    <a:tailEnd/>
                  </a:ln>
                </pic:spPr>
              </pic:pic>
            </a:graphicData>
          </a:graphic>
        </wp:anchor>
      </w:drawing>
    </w:r>
    <w:r w:rsidR="00653ED1">
      <w:tab/>
    </w:r>
  </w:p>
  <w:p w:rsidR="00B136F4" w:rsidRDefault="00B136F4">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EA" w:rsidRDefault="007718EA" w:rsidP="007718EA">
    <w:pPr>
      <w:pStyle w:val="Ante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15597"/>
    <w:multiLevelType w:val="multilevel"/>
    <w:tmpl w:val="4582F256"/>
    <w:lvl w:ilvl="0">
      <w:start w:val="1"/>
      <w:numFmt w:val="bullet"/>
      <w:lvlText w:val=""/>
      <w:lvlJc w:val="left"/>
      <w:pPr>
        <w:ind w:left="644" w:hanging="360"/>
      </w:pPr>
      <w:rPr>
        <w:rFonts w:ascii="Wingdings" w:hAnsi="Wingdings" w:hint="default"/>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 w15:restartNumberingAfterBreak="0">
    <w:nsid w:val="40042A92"/>
    <w:multiLevelType w:val="multilevel"/>
    <w:tmpl w:val="DF1485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4846F9"/>
    <w:multiLevelType w:val="multilevel"/>
    <w:tmpl w:val="FC4A3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C84B4A"/>
    <w:multiLevelType w:val="hybridMultilevel"/>
    <w:tmpl w:val="ACF60256"/>
    <w:lvl w:ilvl="0" w:tplc="5CF0DF9A">
      <w:start w:val="1"/>
      <w:numFmt w:val="decimal"/>
      <w:lvlText w:val="%1."/>
      <w:lvlJc w:val="left"/>
      <w:pPr>
        <w:ind w:left="363" w:hanging="360"/>
      </w:pPr>
      <w:rPr>
        <w:rFonts w:hint="default"/>
      </w:rPr>
    </w:lvl>
    <w:lvl w:ilvl="1" w:tplc="04180019" w:tentative="1">
      <w:start w:val="1"/>
      <w:numFmt w:val="lowerLetter"/>
      <w:lvlText w:val="%2."/>
      <w:lvlJc w:val="left"/>
      <w:pPr>
        <w:ind w:left="1083" w:hanging="360"/>
      </w:pPr>
    </w:lvl>
    <w:lvl w:ilvl="2" w:tplc="0418001B" w:tentative="1">
      <w:start w:val="1"/>
      <w:numFmt w:val="lowerRoman"/>
      <w:lvlText w:val="%3."/>
      <w:lvlJc w:val="right"/>
      <w:pPr>
        <w:ind w:left="1803" w:hanging="180"/>
      </w:pPr>
    </w:lvl>
    <w:lvl w:ilvl="3" w:tplc="0418000F" w:tentative="1">
      <w:start w:val="1"/>
      <w:numFmt w:val="decimal"/>
      <w:lvlText w:val="%4."/>
      <w:lvlJc w:val="left"/>
      <w:pPr>
        <w:ind w:left="2523" w:hanging="360"/>
      </w:pPr>
    </w:lvl>
    <w:lvl w:ilvl="4" w:tplc="04180019" w:tentative="1">
      <w:start w:val="1"/>
      <w:numFmt w:val="lowerLetter"/>
      <w:lvlText w:val="%5."/>
      <w:lvlJc w:val="left"/>
      <w:pPr>
        <w:ind w:left="3243" w:hanging="360"/>
      </w:pPr>
    </w:lvl>
    <w:lvl w:ilvl="5" w:tplc="0418001B" w:tentative="1">
      <w:start w:val="1"/>
      <w:numFmt w:val="lowerRoman"/>
      <w:lvlText w:val="%6."/>
      <w:lvlJc w:val="right"/>
      <w:pPr>
        <w:ind w:left="3963" w:hanging="180"/>
      </w:pPr>
    </w:lvl>
    <w:lvl w:ilvl="6" w:tplc="0418000F" w:tentative="1">
      <w:start w:val="1"/>
      <w:numFmt w:val="decimal"/>
      <w:lvlText w:val="%7."/>
      <w:lvlJc w:val="left"/>
      <w:pPr>
        <w:ind w:left="4683" w:hanging="360"/>
      </w:pPr>
    </w:lvl>
    <w:lvl w:ilvl="7" w:tplc="04180019" w:tentative="1">
      <w:start w:val="1"/>
      <w:numFmt w:val="lowerLetter"/>
      <w:lvlText w:val="%8."/>
      <w:lvlJc w:val="left"/>
      <w:pPr>
        <w:ind w:left="5403" w:hanging="360"/>
      </w:pPr>
    </w:lvl>
    <w:lvl w:ilvl="8" w:tplc="0418001B" w:tentative="1">
      <w:start w:val="1"/>
      <w:numFmt w:val="lowerRoman"/>
      <w:lvlText w:val="%9."/>
      <w:lvlJc w:val="right"/>
      <w:pPr>
        <w:ind w:left="6123" w:hanging="180"/>
      </w:pPr>
    </w:lvl>
  </w:abstractNum>
  <w:abstractNum w:abstractNumId="4" w15:restartNumberingAfterBreak="0">
    <w:nsid w:val="45273036"/>
    <w:multiLevelType w:val="multilevel"/>
    <w:tmpl w:val="AA667E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8D305E0"/>
    <w:multiLevelType w:val="multilevel"/>
    <w:tmpl w:val="447828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0370C91"/>
    <w:multiLevelType w:val="multilevel"/>
    <w:tmpl w:val="990E463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68240A09"/>
    <w:multiLevelType w:val="multilevel"/>
    <w:tmpl w:val="52D4E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5F3C1E"/>
    <w:multiLevelType w:val="hybridMultilevel"/>
    <w:tmpl w:val="763C37EE"/>
    <w:lvl w:ilvl="0" w:tplc="13A89374">
      <w:start w:val="1"/>
      <w:numFmt w:val="upperLetter"/>
      <w:lvlText w:val="%1."/>
      <w:lvlJc w:val="left"/>
      <w:pPr>
        <w:ind w:left="720" w:hanging="360"/>
      </w:pPr>
      <w:rPr>
        <w:rFonts w:hint="default"/>
        <w:b/>
        <w:color w:val="99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6F4"/>
    <w:rsid w:val="00084997"/>
    <w:rsid w:val="000A662C"/>
    <w:rsid w:val="0013730C"/>
    <w:rsid w:val="0015601B"/>
    <w:rsid w:val="0019502E"/>
    <w:rsid w:val="001C4B28"/>
    <w:rsid w:val="002375EE"/>
    <w:rsid w:val="00265357"/>
    <w:rsid w:val="002A0370"/>
    <w:rsid w:val="002D6899"/>
    <w:rsid w:val="002F0E68"/>
    <w:rsid w:val="003051AE"/>
    <w:rsid w:val="00430124"/>
    <w:rsid w:val="004357D5"/>
    <w:rsid w:val="004D1FFB"/>
    <w:rsid w:val="00575423"/>
    <w:rsid w:val="00653ED1"/>
    <w:rsid w:val="00685B59"/>
    <w:rsid w:val="007718EA"/>
    <w:rsid w:val="00815DC7"/>
    <w:rsid w:val="008D3E41"/>
    <w:rsid w:val="00981AD6"/>
    <w:rsid w:val="009977FC"/>
    <w:rsid w:val="009F0BD7"/>
    <w:rsid w:val="00A1219F"/>
    <w:rsid w:val="00A93CA6"/>
    <w:rsid w:val="00AD0510"/>
    <w:rsid w:val="00AF3461"/>
    <w:rsid w:val="00B00EA3"/>
    <w:rsid w:val="00B136F4"/>
    <w:rsid w:val="00B7103D"/>
    <w:rsid w:val="00BE1451"/>
    <w:rsid w:val="00CF3918"/>
    <w:rsid w:val="00DB094E"/>
    <w:rsid w:val="00DC24CF"/>
    <w:rsid w:val="00DF2993"/>
    <w:rsid w:val="00F125EE"/>
    <w:rsid w:val="00FB06E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8763C"/>
  <w15:docId w15:val="{8A8CCAE1-FB9C-4659-B349-EA0C6F48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FFB"/>
    <w:pPr>
      <w:suppressAutoHyphens/>
      <w:spacing w:line="1" w:lineRule="atLeast"/>
      <w:ind w:leftChars="-1" w:left="-1" w:hangingChars="1" w:hanging="1"/>
      <w:textDirection w:val="btLr"/>
      <w:textAlignment w:val="top"/>
      <w:outlineLvl w:val="0"/>
    </w:pPr>
    <w:rPr>
      <w:position w:val="-1"/>
    </w:rPr>
  </w:style>
  <w:style w:type="paragraph" w:styleId="Titlu1">
    <w:name w:val="heading 1"/>
    <w:basedOn w:val="Normal"/>
    <w:next w:val="Normal"/>
    <w:uiPriority w:val="9"/>
    <w:qFormat/>
    <w:rsid w:val="004D1FFB"/>
    <w:pPr>
      <w:keepNext/>
    </w:pPr>
    <w:rPr>
      <w:sz w:val="28"/>
      <w:lang w:eastAsia="en-US"/>
    </w:rPr>
  </w:style>
  <w:style w:type="paragraph" w:styleId="Titlu2">
    <w:name w:val="heading 2"/>
    <w:basedOn w:val="Normal"/>
    <w:next w:val="Normal"/>
    <w:uiPriority w:val="9"/>
    <w:semiHidden/>
    <w:unhideWhenUsed/>
    <w:qFormat/>
    <w:rsid w:val="004D1FFB"/>
    <w:pPr>
      <w:keepNext/>
      <w:keepLines/>
      <w:spacing w:before="360" w:after="80"/>
      <w:outlineLvl w:val="1"/>
    </w:pPr>
    <w:rPr>
      <w:b/>
      <w:sz w:val="36"/>
      <w:szCs w:val="36"/>
    </w:rPr>
  </w:style>
  <w:style w:type="paragraph" w:styleId="Titlu3">
    <w:name w:val="heading 3"/>
    <w:basedOn w:val="Normal"/>
    <w:next w:val="Normal"/>
    <w:uiPriority w:val="9"/>
    <w:semiHidden/>
    <w:unhideWhenUsed/>
    <w:qFormat/>
    <w:rsid w:val="004D1FFB"/>
    <w:pPr>
      <w:keepNext/>
      <w:spacing w:before="240" w:after="60"/>
      <w:outlineLvl w:val="2"/>
    </w:pPr>
    <w:rPr>
      <w:rFonts w:ascii="Calibri Light" w:hAnsi="Calibri Light"/>
      <w:b/>
      <w:bCs/>
      <w:sz w:val="26"/>
      <w:szCs w:val="26"/>
    </w:rPr>
  </w:style>
  <w:style w:type="paragraph" w:styleId="Titlu4">
    <w:name w:val="heading 4"/>
    <w:basedOn w:val="Normal"/>
    <w:next w:val="Normal"/>
    <w:uiPriority w:val="9"/>
    <w:semiHidden/>
    <w:unhideWhenUsed/>
    <w:qFormat/>
    <w:rsid w:val="004D1FFB"/>
    <w:pPr>
      <w:keepNext/>
      <w:spacing w:before="240" w:after="60"/>
      <w:outlineLvl w:val="3"/>
    </w:pPr>
    <w:rPr>
      <w:rFonts w:ascii="Calibri" w:hAnsi="Calibri"/>
      <w:b/>
      <w:bCs/>
      <w:sz w:val="28"/>
      <w:szCs w:val="28"/>
    </w:rPr>
  </w:style>
  <w:style w:type="paragraph" w:styleId="Titlu5">
    <w:name w:val="heading 5"/>
    <w:basedOn w:val="Normal"/>
    <w:next w:val="Normal"/>
    <w:uiPriority w:val="9"/>
    <w:semiHidden/>
    <w:unhideWhenUsed/>
    <w:qFormat/>
    <w:rsid w:val="004D1FFB"/>
    <w:pPr>
      <w:keepNext/>
      <w:keepLines/>
      <w:spacing w:before="220" w:after="40"/>
      <w:outlineLvl w:val="4"/>
    </w:pPr>
    <w:rPr>
      <w:b/>
      <w:sz w:val="22"/>
      <w:szCs w:val="22"/>
    </w:rPr>
  </w:style>
  <w:style w:type="paragraph" w:styleId="Titlu6">
    <w:name w:val="heading 6"/>
    <w:basedOn w:val="Normal"/>
    <w:next w:val="Normal"/>
    <w:uiPriority w:val="9"/>
    <w:semiHidden/>
    <w:unhideWhenUsed/>
    <w:qFormat/>
    <w:rsid w:val="004D1FFB"/>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rsid w:val="004D1FFB"/>
    <w:tblPr>
      <w:tblCellMar>
        <w:top w:w="0" w:type="dxa"/>
        <w:left w:w="0" w:type="dxa"/>
        <w:bottom w:w="0" w:type="dxa"/>
        <w:right w:w="0" w:type="dxa"/>
      </w:tblCellMar>
    </w:tblPr>
  </w:style>
  <w:style w:type="paragraph" w:styleId="Titlu">
    <w:name w:val="Title"/>
    <w:basedOn w:val="Normal"/>
    <w:next w:val="Normal"/>
    <w:uiPriority w:val="10"/>
    <w:qFormat/>
    <w:rsid w:val="004D1FFB"/>
    <w:pPr>
      <w:keepNext/>
      <w:keepLines/>
      <w:spacing w:before="480" w:after="120"/>
    </w:pPr>
    <w:rPr>
      <w:b/>
      <w:sz w:val="72"/>
      <w:szCs w:val="72"/>
    </w:rPr>
  </w:style>
  <w:style w:type="table" w:styleId="Tabelgril">
    <w:name w:val="Table Grid"/>
    <w:basedOn w:val="TabelNormal"/>
    <w:rsid w:val="004D1FF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1FFB"/>
    <w:rPr>
      <w:color w:val="0000FF"/>
      <w:w w:val="100"/>
      <w:position w:val="-1"/>
      <w:u w:val="single"/>
      <w:effect w:val="none"/>
      <w:vertAlign w:val="baseline"/>
      <w:cs w:val="0"/>
      <w:em w:val="none"/>
    </w:rPr>
  </w:style>
  <w:style w:type="paragraph" w:styleId="Antet">
    <w:name w:val="header"/>
    <w:basedOn w:val="Normal"/>
    <w:rsid w:val="004D1FFB"/>
    <w:pPr>
      <w:tabs>
        <w:tab w:val="center" w:pos="4536"/>
        <w:tab w:val="right" w:pos="9072"/>
      </w:tabs>
    </w:pPr>
  </w:style>
  <w:style w:type="character" w:customStyle="1" w:styleId="AntetCaracter">
    <w:name w:val="Antet Caracter"/>
    <w:rsid w:val="004D1FFB"/>
    <w:rPr>
      <w:w w:val="100"/>
      <w:position w:val="-1"/>
      <w:sz w:val="24"/>
      <w:szCs w:val="24"/>
      <w:effect w:val="none"/>
      <w:vertAlign w:val="baseline"/>
      <w:cs w:val="0"/>
      <w:em w:val="none"/>
    </w:rPr>
  </w:style>
  <w:style w:type="paragraph" w:styleId="Subsol">
    <w:name w:val="footer"/>
    <w:basedOn w:val="Normal"/>
    <w:rsid w:val="004D1FFB"/>
    <w:pPr>
      <w:tabs>
        <w:tab w:val="center" w:pos="4536"/>
        <w:tab w:val="right" w:pos="9072"/>
      </w:tabs>
    </w:pPr>
  </w:style>
  <w:style w:type="character" w:customStyle="1" w:styleId="SubsolCaracter">
    <w:name w:val="Subsol Caracter"/>
    <w:rsid w:val="004D1FFB"/>
    <w:rPr>
      <w:w w:val="100"/>
      <w:position w:val="-1"/>
      <w:sz w:val="24"/>
      <w:szCs w:val="24"/>
      <w:effect w:val="none"/>
      <w:vertAlign w:val="baseline"/>
      <w:cs w:val="0"/>
      <w:em w:val="none"/>
    </w:rPr>
  </w:style>
  <w:style w:type="character" w:customStyle="1" w:styleId="Titlu3Caracter">
    <w:name w:val="Titlu 3 Caracter"/>
    <w:rsid w:val="004D1FFB"/>
    <w:rPr>
      <w:rFonts w:ascii="Calibri Light" w:eastAsia="Times New Roman" w:hAnsi="Calibri Light" w:cs="Times New Roman"/>
      <w:b/>
      <w:bCs/>
      <w:w w:val="100"/>
      <w:position w:val="-1"/>
      <w:sz w:val="26"/>
      <w:szCs w:val="26"/>
      <w:effect w:val="none"/>
      <w:vertAlign w:val="baseline"/>
      <w:cs w:val="0"/>
      <w:em w:val="none"/>
    </w:rPr>
  </w:style>
  <w:style w:type="character" w:customStyle="1" w:styleId="Titlu4Caracter">
    <w:name w:val="Titlu 4 Caracter"/>
    <w:rsid w:val="004D1FFB"/>
    <w:rPr>
      <w:rFonts w:ascii="Calibri" w:eastAsia="Times New Roman" w:hAnsi="Calibri" w:cs="Times New Roman"/>
      <w:b/>
      <w:bCs/>
      <w:w w:val="100"/>
      <w:position w:val="-1"/>
      <w:sz w:val="28"/>
      <w:szCs w:val="28"/>
      <w:effect w:val="none"/>
      <w:vertAlign w:val="baseline"/>
      <w:cs w:val="0"/>
      <w:em w:val="none"/>
    </w:rPr>
  </w:style>
  <w:style w:type="paragraph" w:customStyle="1" w:styleId="CaracterCaracterCaracter">
    <w:name w:val="Caracter Caracter Caracter"/>
    <w:basedOn w:val="Normal"/>
    <w:rsid w:val="004D1FFB"/>
    <w:pPr>
      <w:widowControl w:val="0"/>
      <w:adjustRightInd w:val="0"/>
      <w:spacing w:after="160" w:line="240" w:lineRule="atLeast"/>
      <w:jc w:val="both"/>
      <w:textAlignment w:val="baseline"/>
    </w:pPr>
    <w:rPr>
      <w:rFonts w:ascii="Verdana" w:hAnsi="Verdana"/>
      <w:sz w:val="20"/>
      <w:szCs w:val="20"/>
      <w:lang w:val="en-US" w:eastAsia="en-US"/>
    </w:rPr>
  </w:style>
  <w:style w:type="character" w:styleId="Robust">
    <w:name w:val="Strong"/>
    <w:rsid w:val="004D1FFB"/>
    <w:rPr>
      <w:b/>
      <w:bCs/>
      <w:w w:val="100"/>
      <w:position w:val="-1"/>
      <w:effect w:val="none"/>
      <w:vertAlign w:val="baseline"/>
      <w:cs w:val="0"/>
      <w:em w:val="none"/>
    </w:rPr>
  </w:style>
  <w:style w:type="character" w:customStyle="1" w:styleId="apple-converted-space">
    <w:name w:val="apple-converted-space"/>
    <w:rsid w:val="004D1FFB"/>
    <w:rPr>
      <w:w w:val="100"/>
      <w:position w:val="-1"/>
      <w:effect w:val="none"/>
      <w:vertAlign w:val="baseline"/>
      <w:cs w:val="0"/>
      <w:em w:val="none"/>
    </w:rPr>
  </w:style>
  <w:style w:type="paragraph" w:styleId="TextnBalon">
    <w:name w:val="Balloon Text"/>
    <w:basedOn w:val="Normal"/>
    <w:rsid w:val="004D1FFB"/>
    <w:rPr>
      <w:rFonts w:ascii="Segoe UI" w:hAnsi="Segoe UI"/>
      <w:sz w:val="18"/>
      <w:szCs w:val="18"/>
    </w:rPr>
  </w:style>
  <w:style w:type="character" w:customStyle="1" w:styleId="TextnBalonCaracter">
    <w:name w:val="Text în Balon Caracter"/>
    <w:rsid w:val="004D1FFB"/>
    <w:rPr>
      <w:rFonts w:ascii="Segoe UI" w:hAnsi="Segoe UI" w:cs="Segoe UI"/>
      <w:w w:val="100"/>
      <w:position w:val="-1"/>
      <w:sz w:val="18"/>
      <w:szCs w:val="18"/>
      <w:effect w:val="none"/>
      <w:vertAlign w:val="baseline"/>
      <w:cs w:val="0"/>
      <w:em w:val="none"/>
    </w:rPr>
  </w:style>
  <w:style w:type="paragraph" w:styleId="Subtitlu">
    <w:name w:val="Subtitle"/>
    <w:basedOn w:val="Normal"/>
    <w:next w:val="Normal"/>
    <w:uiPriority w:val="11"/>
    <w:qFormat/>
    <w:rsid w:val="004D1FFB"/>
    <w:pPr>
      <w:keepNext/>
      <w:keepLines/>
      <w:spacing w:before="360" w:after="80"/>
    </w:pPr>
    <w:rPr>
      <w:rFonts w:ascii="Georgia" w:eastAsia="Georgia" w:hAnsi="Georgia" w:cs="Georgia"/>
      <w:i/>
      <w:color w:val="666666"/>
      <w:sz w:val="48"/>
      <w:szCs w:val="48"/>
    </w:rPr>
  </w:style>
  <w:style w:type="table" w:customStyle="1" w:styleId="a">
    <w:basedOn w:val="TableNormal1"/>
    <w:rsid w:val="004D1FFB"/>
    <w:tblPr>
      <w:tblStyleRowBandSize w:val="1"/>
      <w:tblStyleColBandSize w:val="1"/>
      <w:tblCellMar>
        <w:left w:w="108" w:type="dxa"/>
        <w:right w:w="108" w:type="dxa"/>
      </w:tblCellMar>
    </w:tblPr>
  </w:style>
  <w:style w:type="paragraph" w:styleId="Listparagraf">
    <w:name w:val="List Paragraph"/>
    <w:basedOn w:val="Normal"/>
    <w:uiPriority w:val="34"/>
    <w:qFormat/>
    <w:rsid w:val="00815DC7"/>
    <w:pPr>
      <w:suppressAutoHyphens w:val="0"/>
      <w:spacing w:line="240" w:lineRule="auto"/>
      <w:ind w:leftChars="0" w:left="720" w:firstLineChars="0" w:firstLine="0"/>
      <w:contextualSpacing/>
      <w:textDirection w:val="lrTb"/>
      <w:textAlignment w:val="auto"/>
      <w:outlineLvl w:val="9"/>
    </w:pPr>
    <w:rPr>
      <w:positio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lx3PU1t7vdNhY0y7brozOpwxBw==">AMUW2mVUJgJ1+Vdqr+5arzd+DJs8754uOmUEfIB33dV+Nb703c+IYIBVr4+YeGEBR3lyGiDjoBP5PwPmZf/NvI27J1oqCuCZGKDav4GDxJSU/jpPqovRTBg=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1738</Words>
  <Characters>10084</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FLORIN BALTAC</cp:lastModifiedBy>
  <cp:revision>6</cp:revision>
  <cp:lastPrinted>2021-04-28T06:28:00Z</cp:lastPrinted>
  <dcterms:created xsi:type="dcterms:W3CDTF">2021-04-20T11:12:00Z</dcterms:created>
  <dcterms:modified xsi:type="dcterms:W3CDTF">2021-05-06T07:25:00Z</dcterms:modified>
</cp:coreProperties>
</file>